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3FC" w:rsidRPr="006E53FC" w:rsidRDefault="006E53FC" w:rsidP="00E05B48">
      <w:pPr>
        <w:spacing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53FC">
        <w:rPr>
          <w:rFonts w:ascii="Times New Roman" w:hAnsi="Times New Roman" w:cs="Times New Roman"/>
          <w:sz w:val="26"/>
          <w:szCs w:val="26"/>
        </w:rPr>
        <w:t xml:space="preserve">Направляем информацию для размещения </w:t>
      </w:r>
      <w:r w:rsidR="009020B9">
        <w:rPr>
          <w:rFonts w:ascii="Times New Roman" w:hAnsi="Times New Roman" w:cs="Times New Roman"/>
          <w:sz w:val="26"/>
          <w:szCs w:val="26"/>
        </w:rPr>
        <w:t>на досках объявлений.</w:t>
      </w:r>
      <w:bookmarkStart w:id="0" w:name="_GoBack"/>
      <w:bookmarkEnd w:id="0"/>
    </w:p>
    <w:p w:rsidR="006E53FC" w:rsidRDefault="006E53FC" w:rsidP="00E05B48">
      <w:pPr>
        <w:pStyle w:val="a3"/>
        <w:ind w:left="-567"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C7F2F">
        <w:rPr>
          <w:rFonts w:ascii="Times New Roman" w:hAnsi="Times New Roman" w:cs="Times New Roman"/>
          <w:b/>
          <w:sz w:val="26"/>
          <w:szCs w:val="26"/>
        </w:rPr>
        <w:t>1. «Региональная программа капитального ремонта общего имущества в многоквартирных домах в Республике Коми на 2014-2043 гг.</w:t>
      </w:r>
      <w:r w:rsidR="0012453C">
        <w:rPr>
          <w:rFonts w:ascii="Times New Roman" w:hAnsi="Times New Roman" w:cs="Times New Roman"/>
          <w:b/>
          <w:sz w:val="26"/>
          <w:szCs w:val="26"/>
        </w:rPr>
        <w:t>»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C4281">
        <w:rPr>
          <w:rFonts w:ascii="Times New Roman" w:hAnsi="Times New Roman" w:cs="Times New Roman"/>
          <w:sz w:val="26"/>
          <w:szCs w:val="26"/>
        </w:rPr>
        <w:t>Общая площадь многоквартирных домов в Республике Коми составляет 18,278 млн. кв. метров и насчитывает 21,5 тыс. жилых домов, из которых 46 процентов построены в период с 1946 по 1970 годы, 36 процентов - в период с 1971 по 1995 годы. С износом от 31 до 70 процентов в республике эксплуатируются 12,127 тыс. жилых домов (по сравнению с 2010 годом число домов увеличилось на 227 домов), с износом свыше 70 процентов - 1214 домов.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C4281">
        <w:rPr>
          <w:rFonts w:ascii="Times New Roman" w:hAnsi="Times New Roman" w:cs="Times New Roman"/>
          <w:sz w:val="26"/>
          <w:szCs w:val="26"/>
        </w:rPr>
        <w:t>Несвоевременное проведение капитального ремонта многоквартирных домов приводит к их ускоренному износу и увеличению роста ветхого и аварийного жилья. Пунктом 1 статьи 39 Жилищного кодекса Российской Федерации предусмотрено, что бремя расходов по содержанию общего имущества в многоквартирном доме несут собственники помещений. В то же время возникают большие трудности в проведении капитального ремонта многоквартирных домов за счет средств собственников, если учитывать их значительный износ.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C4281">
        <w:rPr>
          <w:rFonts w:ascii="Times New Roman" w:hAnsi="Times New Roman" w:cs="Times New Roman"/>
          <w:sz w:val="26"/>
          <w:szCs w:val="26"/>
        </w:rPr>
        <w:t>Федеральным законом от 25 декабря 2012 года в Жилищный кодекс РФ внесены изменения, регламентирующие проведение капитального ремонта в многоквартирных домах и его финансирование.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C4281">
        <w:rPr>
          <w:rFonts w:ascii="Times New Roman" w:hAnsi="Times New Roman" w:cs="Times New Roman"/>
          <w:sz w:val="26"/>
          <w:szCs w:val="26"/>
        </w:rPr>
        <w:t>Следующим этапом стала разработка Правительством Республики Коми Региональной программы капитального ремонта. Программа формируется на 30 лет - срок, необходимый для проведения капитального ремонта общего имущества во всех многоквартирных домах, расположенных на территории Республики Коми.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C4281">
        <w:rPr>
          <w:rFonts w:ascii="Times New Roman" w:hAnsi="Times New Roman" w:cs="Times New Roman"/>
          <w:sz w:val="26"/>
          <w:szCs w:val="26"/>
        </w:rPr>
        <w:t>Программой определены очередность и сроки проведения капитального ремонта общего имущества в многоквартирных домах в соответствии с условиями, определенными нормативными правовыми актами Республики Коми и требованиями федерального законодательства, которые отражены в приложении к Программе.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C4281">
        <w:rPr>
          <w:rFonts w:ascii="Times New Roman" w:hAnsi="Times New Roman" w:cs="Times New Roman"/>
          <w:sz w:val="26"/>
          <w:szCs w:val="26"/>
        </w:rPr>
        <w:t>Капитальный ремонт общего имущества многоквартирного дома должен включать комплекс работ, направленных на устранение неисправностейвсех изношенных элементов многоквартирных домов, восстановление илизамену (кроме полной замены каменных и бетонных фундаментов, несущихстен и каркасов) их на более долговечные и экономичные, возвращающихизначальные или улучшающие эксплуатационные характеристики, внешнийвид ремонтируемых многоквартирных домов. При этом может осуществляться экономически целесообразная модернизация здания или конструктивных элементов: увеличение количества и качества услуг, оснащение недостающими видами инженерного оборудования.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очередности проведения капитального ремонта МКД:</w:t>
      </w:r>
    </w:p>
    <w:p w:rsidR="006E53FC" w:rsidRPr="0012453C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53C">
        <w:rPr>
          <w:rFonts w:ascii="Times New Roman" w:eastAsia="Times New Roman" w:hAnsi="Times New Roman" w:cs="Times New Roman"/>
          <w:sz w:val="26"/>
          <w:szCs w:val="26"/>
          <w:lang w:eastAsia="ru-RU"/>
        </w:rPr>
        <w:t>1) износ многоквартирного дома;</w:t>
      </w:r>
    </w:p>
    <w:p w:rsidR="006E53FC" w:rsidRPr="0012453C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53C">
        <w:rPr>
          <w:rFonts w:ascii="Times New Roman" w:eastAsia="Times New Roman" w:hAnsi="Times New Roman" w:cs="Times New Roman"/>
          <w:sz w:val="26"/>
          <w:szCs w:val="26"/>
          <w:lang w:eastAsia="ru-RU"/>
        </w:rPr>
        <w:t>2) год ввода в эксплуатацию многоквартирного дома;</w:t>
      </w:r>
    </w:p>
    <w:p w:rsidR="006E53FC" w:rsidRPr="0012453C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53C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своевременность и полнота оплаты собственниками жилищно-коммунальных услуг, включая обязательный взнос на капитальный ремонт общего имущества в многоквартирных домах;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53C">
        <w:rPr>
          <w:rFonts w:ascii="Times New Roman" w:eastAsia="Times New Roman" w:hAnsi="Times New Roman" w:cs="Times New Roman"/>
          <w:sz w:val="26"/>
          <w:szCs w:val="26"/>
          <w:lang w:eastAsia="ru-RU"/>
        </w:rPr>
        <w:t>4) дата последнего проведения капитального ремонта общего имущества в многоквартирных домах.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работ: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подвальных помещений, относящихся к общему имуществу в многоквартирном доме;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фундамента;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ремонт фасада;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крыши;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внутридомовых инженерных систем электро-, тепл</w:t>
      </w:r>
      <w:proofErr w:type="gramStart"/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, газо-, водоснабжения, водоотведения;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и замена лифтового оборудования и лифтовых шахт;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разработка проектной документации;</w:t>
      </w:r>
    </w:p>
    <w:p w:rsidR="006E53FC" w:rsidRPr="007C4281" w:rsidRDefault="006E53F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осуществление строительного контроля;</w:t>
      </w:r>
    </w:p>
    <w:p w:rsidR="006E53FC" w:rsidRPr="00202F24" w:rsidRDefault="006E53FC" w:rsidP="00E05B48">
      <w:pPr>
        <w:spacing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02F24">
        <w:rPr>
          <w:rFonts w:ascii="Times New Roman" w:hAnsi="Times New Roman" w:cs="Times New Roman"/>
          <w:sz w:val="26"/>
          <w:szCs w:val="26"/>
        </w:rPr>
        <w:t>Ресурсным обеспечением Программы являются средства собственников помещений в многоквартирных домах. Финансирование работ по капитальному ремонту общего имущества в многоквартирных домах может осуществляться с применением мер финансовой поддержки, предоставляемой товариществам собственников жилья, жилищным, жилищно-строительным кооперативам или иным специализированным потребительским кооперативам, управляющим организациям, региональному оператору за счет средств федерального бюджета, средств республиканского бюджета Республики Коми, местного бюджета».</w:t>
      </w:r>
    </w:p>
    <w:p w:rsidR="006E53FC" w:rsidRDefault="006E53FC" w:rsidP="00E05B48">
      <w:pPr>
        <w:pStyle w:val="a3"/>
        <w:ind w:left="-567"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53FC" w:rsidRPr="0017323C" w:rsidRDefault="006E53FC" w:rsidP="00E05B48">
      <w:pPr>
        <w:pStyle w:val="a3"/>
        <w:ind w:right="-1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3BAD">
        <w:rPr>
          <w:rFonts w:ascii="Times New Roman" w:hAnsi="Times New Roman" w:cs="Times New Roman"/>
          <w:b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17323C">
        <w:rPr>
          <w:rFonts w:ascii="Times New Roman" w:hAnsi="Times New Roman" w:cs="Times New Roman"/>
          <w:b/>
          <w:sz w:val="26"/>
          <w:szCs w:val="26"/>
        </w:rPr>
        <w:t xml:space="preserve">Некоммерческая организация Республики Коми </w:t>
      </w:r>
      <w:r w:rsidRPr="0017323C">
        <w:rPr>
          <w:rFonts w:ascii="Times New Roman" w:hAnsi="Times New Roman" w:cs="Times New Roman"/>
          <w:b/>
          <w:sz w:val="26"/>
          <w:szCs w:val="26"/>
        </w:rPr>
        <w:br/>
        <w:t>"Региональный фонд капитального ремонта многоквартирных домов"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6E53FC" w:rsidRPr="0017323C" w:rsidRDefault="006E53FC" w:rsidP="00E05B48">
      <w:pPr>
        <w:pStyle w:val="a3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323C">
        <w:rPr>
          <w:rFonts w:ascii="Times New Roman" w:hAnsi="Times New Roman" w:cs="Times New Roman"/>
          <w:sz w:val="26"/>
          <w:szCs w:val="26"/>
          <w:u w:val="single"/>
        </w:rPr>
        <w:t>Региональный оператор Республики Коми</w:t>
      </w:r>
      <w:r w:rsidRPr="0017323C">
        <w:rPr>
          <w:rFonts w:ascii="Times New Roman" w:hAnsi="Times New Roman" w:cs="Times New Roman"/>
          <w:sz w:val="26"/>
          <w:szCs w:val="26"/>
        </w:rPr>
        <w:t xml:space="preserve"> – это специализированная некоммерческая организация, деятельность которой направлена на обеспечение проведения капитального ремонта общего имущества в многоквартирных домах, расположенных на территории Республики Коми. Организация создана по решению Правительства Республики Коми (Закон РК № 58-РЗ от 24.06.2013г).</w:t>
      </w:r>
    </w:p>
    <w:p w:rsidR="006E53FC" w:rsidRPr="0017323C" w:rsidRDefault="006E53FC" w:rsidP="00E05B48">
      <w:pPr>
        <w:pStyle w:val="a3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323C">
        <w:rPr>
          <w:rFonts w:ascii="Times New Roman" w:hAnsi="Times New Roman" w:cs="Times New Roman"/>
          <w:sz w:val="26"/>
          <w:szCs w:val="26"/>
          <w:u w:val="single"/>
        </w:rPr>
        <w:t>Цель Фонда</w:t>
      </w:r>
      <w:r w:rsidRPr="0017323C">
        <w:rPr>
          <w:rFonts w:ascii="Times New Roman" w:hAnsi="Times New Roman" w:cs="Times New Roman"/>
          <w:sz w:val="26"/>
          <w:szCs w:val="26"/>
        </w:rPr>
        <w:t>: создание устойчивой системы капитального ремонта многоквартирных домов в Республике Коми посредством формирования долгосрочной региональной программы и ее реализации. Программа формируется на срок, необходимый для проведения капитального ремонта общего имущества во всех домах, расположенных на территории Республики Коми.</w:t>
      </w:r>
    </w:p>
    <w:p w:rsidR="006E53FC" w:rsidRPr="0017323C" w:rsidRDefault="006E53FC" w:rsidP="00E05B48">
      <w:pPr>
        <w:pStyle w:val="a3"/>
        <w:ind w:right="-1" w:firstLine="85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7323C">
        <w:rPr>
          <w:rFonts w:ascii="Times New Roman" w:hAnsi="Times New Roman" w:cs="Times New Roman"/>
          <w:sz w:val="26"/>
          <w:szCs w:val="26"/>
          <w:u w:val="single"/>
        </w:rPr>
        <w:t>Функции регионального оператора:</w:t>
      </w:r>
    </w:p>
    <w:p w:rsidR="006E53FC" w:rsidRPr="0017323C" w:rsidRDefault="006E53FC" w:rsidP="00E05B48">
      <w:pPr>
        <w:pStyle w:val="a3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323C">
        <w:rPr>
          <w:rFonts w:ascii="Times New Roman" w:hAnsi="Times New Roman" w:cs="Times New Roman"/>
          <w:sz w:val="26"/>
          <w:szCs w:val="26"/>
        </w:rPr>
        <w:t>1. Накопление и управление денежными средствами, поступающими на его счета от собственников помещений  МКД;</w:t>
      </w:r>
    </w:p>
    <w:p w:rsidR="006E53FC" w:rsidRPr="0017323C" w:rsidRDefault="006E53FC" w:rsidP="00E05B48">
      <w:pPr>
        <w:pStyle w:val="a3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323C">
        <w:rPr>
          <w:rFonts w:ascii="Times New Roman" w:hAnsi="Times New Roman" w:cs="Times New Roman"/>
          <w:sz w:val="26"/>
          <w:szCs w:val="26"/>
        </w:rPr>
        <w:t>2. открытие на своё имя специальных счетов и осуществление операций по ним в случае, если собственники помещений МКД на общем собрании выбрали Фонд владельцем этого специального счёта. Фонд не вправе отказать собственникам МКД в открытии такого счёта;</w:t>
      </w:r>
    </w:p>
    <w:p w:rsidR="006E53FC" w:rsidRPr="0017323C" w:rsidRDefault="006E53FC" w:rsidP="00E05B48">
      <w:pPr>
        <w:pStyle w:val="a3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323C">
        <w:rPr>
          <w:rFonts w:ascii="Times New Roman" w:hAnsi="Times New Roman" w:cs="Times New Roman"/>
          <w:sz w:val="26"/>
          <w:szCs w:val="26"/>
        </w:rPr>
        <w:t>3. осуществление функций технического заказчика работ по капитальному ремонту в МКД: заказ проектно-сметной документации, конкурсный отбор подрядчиков, обеспечение контроля и приемка работ;</w:t>
      </w:r>
    </w:p>
    <w:p w:rsidR="006E53FC" w:rsidRPr="0017323C" w:rsidRDefault="006E53FC" w:rsidP="00E05B48">
      <w:pPr>
        <w:pStyle w:val="a3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323C">
        <w:rPr>
          <w:rFonts w:ascii="Times New Roman" w:hAnsi="Times New Roman" w:cs="Times New Roman"/>
          <w:sz w:val="26"/>
          <w:szCs w:val="26"/>
        </w:rPr>
        <w:t>4. финансирование расходов на капитальный ремонт в МКД за счет накоплений Фонда и средств, полученных из иных источников, в том числе господдержка;</w:t>
      </w:r>
    </w:p>
    <w:p w:rsidR="006E53FC" w:rsidRPr="0017323C" w:rsidRDefault="006E53FC" w:rsidP="00E05B48">
      <w:pPr>
        <w:pStyle w:val="a3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323C">
        <w:rPr>
          <w:rFonts w:ascii="Times New Roman" w:hAnsi="Times New Roman" w:cs="Times New Roman"/>
          <w:sz w:val="26"/>
          <w:szCs w:val="26"/>
        </w:rPr>
        <w:t>5. обеспечение проведения капитального ремонта общего имущества в многоквартирных домах в объемах и в сроки, которые предусмотрены региональной программой капитального ремонта;</w:t>
      </w:r>
    </w:p>
    <w:p w:rsidR="006E53FC" w:rsidRPr="00202F24" w:rsidRDefault="006E53FC" w:rsidP="00E05B48">
      <w:pPr>
        <w:spacing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02F24">
        <w:rPr>
          <w:rFonts w:ascii="Times New Roman" w:hAnsi="Times New Roman" w:cs="Times New Roman"/>
          <w:sz w:val="26"/>
          <w:szCs w:val="26"/>
        </w:rPr>
        <w:t xml:space="preserve">6. оказание консультационной, информационной, организационно-методической помощи по вопросам организации и проведения капитального ремонта общего имущества в многоквартирных домах, а также реализации иных программ в сфере модернизации жилищно-коммунального хозяйства, повышения </w:t>
      </w:r>
      <w:proofErr w:type="spellStart"/>
      <w:r w:rsidRPr="00202F24">
        <w:rPr>
          <w:rFonts w:ascii="Times New Roman" w:hAnsi="Times New Roman" w:cs="Times New Roman"/>
          <w:sz w:val="26"/>
          <w:szCs w:val="26"/>
        </w:rPr>
        <w:lastRenderedPageBreak/>
        <w:t>энергоэффективности</w:t>
      </w:r>
      <w:proofErr w:type="spellEnd"/>
      <w:r w:rsidRPr="00202F24">
        <w:rPr>
          <w:rFonts w:ascii="Times New Roman" w:hAnsi="Times New Roman" w:cs="Times New Roman"/>
          <w:sz w:val="26"/>
          <w:szCs w:val="26"/>
        </w:rPr>
        <w:t xml:space="preserve"> и энергосбережения функционирования жилищно-коммунального хозяйства»</w:t>
      </w:r>
    </w:p>
    <w:p w:rsidR="00F44F04" w:rsidRPr="009626E6" w:rsidRDefault="0012453C" w:rsidP="00E05B48">
      <w:pPr>
        <w:pStyle w:val="a3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9626E6" w:rsidRPr="009626E6">
        <w:rPr>
          <w:rFonts w:ascii="Times New Roman" w:hAnsi="Times New Roman" w:cs="Times New Roman"/>
          <w:b/>
          <w:sz w:val="26"/>
          <w:szCs w:val="26"/>
        </w:rPr>
        <w:t>. Что собой представляет программа?</w:t>
      </w:r>
    </w:p>
    <w:p w:rsidR="006E53FC" w:rsidRPr="0017323C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323C">
        <w:rPr>
          <w:rFonts w:ascii="Times New Roman" w:hAnsi="Times New Roman" w:cs="Times New Roman"/>
          <w:sz w:val="26"/>
          <w:szCs w:val="26"/>
        </w:rPr>
        <w:t>Очередность, сроки и перечень работ по капитальному ремонту определены Региональной программой, которая утверждена Постановлением Правительства Республики Коми от 30.12.2013 № 572 на 2014 - 2043 годы.</w:t>
      </w:r>
    </w:p>
    <w:p w:rsidR="00F36AF7" w:rsidRPr="00F44F04" w:rsidRDefault="00F36AF7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44F04">
        <w:rPr>
          <w:rFonts w:ascii="Times New Roman" w:hAnsi="Times New Roman" w:cs="Times New Roman"/>
          <w:sz w:val="26"/>
          <w:szCs w:val="26"/>
        </w:rPr>
        <w:t xml:space="preserve">В данную программу включены многоквартирные дома, за исключением домов, признанных в установленном порядке аварийными, подлежащими сносу, и дома блокированной застройки, то есть имеющими отдельные входы-выходы из жилых помещений (квартир) на земельный участок придомовой территории. По муниципальному району «Печора» в региональную программу включено </w:t>
      </w:r>
      <w:r w:rsidRPr="0016455D">
        <w:rPr>
          <w:rFonts w:ascii="Times New Roman" w:hAnsi="Times New Roman" w:cs="Times New Roman"/>
          <w:sz w:val="26"/>
          <w:szCs w:val="26"/>
        </w:rPr>
        <w:t>592</w:t>
      </w:r>
      <w:r w:rsidRPr="00F44F04">
        <w:rPr>
          <w:rFonts w:ascii="Times New Roman" w:hAnsi="Times New Roman" w:cs="Times New Roman"/>
          <w:sz w:val="26"/>
          <w:szCs w:val="26"/>
        </w:rPr>
        <w:t xml:space="preserve"> многоквартирных дома</w:t>
      </w:r>
      <w:r w:rsidR="009626E6" w:rsidRPr="00F44F04">
        <w:rPr>
          <w:rFonts w:ascii="Times New Roman" w:hAnsi="Times New Roman" w:cs="Times New Roman"/>
          <w:sz w:val="26"/>
          <w:szCs w:val="26"/>
        </w:rPr>
        <w:t xml:space="preserve">, </w:t>
      </w:r>
      <w:r w:rsidR="00F44F04">
        <w:rPr>
          <w:rFonts w:ascii="Times New Roman" w:hAnsi="Times New Roman" w:cs="Times New Roman"/>
          <w:sz w:val="26"/>
          <w:szCs w:val="26"/>
        </w:rPr>
        <w:t>с</w:t>
      </w:r>
      <w:r w:rsidR="009626E6" w:rsidRPr="00F44F04">
        <w:rPr>
          <w:rFonts w:ascii="Times New Roman" w:hAnsi="Times New Roman" w:cs="Times New Roman"/>
          <w:sz w:val="26"/>
          <w:szCs w:val="26"/>
        </w:rPr>
        <w:t xml:space="preserve"> ней можно </w:t>
      </w:r>
      <w:proofErr w:type="gramStart"/>
      <w:r w:rsidR="009626E6" w:rsidRPr="00F44F04">
        <w:rPr>
          <w:rFonts w:ascii="Times New Roman" w:hAnsi="Times New Roman" w:cs="Times New Roman"/>
          <w:sz w:val="26"/>
          <w:szCs w:val="26"/>
        </w:rPr>
        <w:t>ознакомится</w:t>
      </w:r>
      <w:proofErr w:type="gramEnd"/>
      <w:r w:rsidR="00ED57B8">
        <w:rPr>
          <w:rFonts w:ascii="Times New Roman" w:hAnsi="Times New Roman" w:cs="Times New Roman"/>
          <w:sz w:val="26"/>
          <w:szCs w:val="26"/>
        </w:rPr>
        <w:t xml:space="preserve"> на «официальном сайте Республики Коми», далее закладка «сетевое издание «Перечень правовых актов», далее закладка «Перечень правовых актов, принятых органами государственной власти Республики Коми, иной официальной информации»</w:t>
      </w:r>
    </w:p>
    <w:p w:rsidR="006E53FC" w:rsidRPr="0017323C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7323C">
        <w:rPr>
          <w:rFonts w:ascii="Times New Roman" w:hAnsi="Times New Roman" w:cs="Times New Roman"/>
          <w:sz w:val="26"/>
          <w:szCs w:val="26"/>
        </w:rPr>
        <w:t>В соответствии со статьей 5 Закона Республики Коми от 24.06.2013 № 57-РЗ "Об организации проведения капитального ремонта общего имущества в многоквартирных домах, расположенных на территории Республики Коми" решение об определении способа формирования фонда капитального ремонта должн</w:t>
      </w:r>
      <w:r w:rsidR="00F44F04">
        <w:rPr>
          <w:rFonts w:ascii="Times New Roman" w:hAnsi="Times New Roman" w:cs="Times New Roman"/>
          <w:sz w:val="26"/>
          <w:szCs w:val="26"/>
        </w:rPr>
        <w:t xml:space="preserve">ыбыли </w:t>
      </w:r>
      <w:r w:rsidRPr="0017323C">
        <w:rPr>
          <w:rFonts w:ascii="Times New Roman" w:hAnsi="Times New Roman" w:cs="Times New Roman"/>
          <w:sz w:val="26"/>
          <w:szCs w:val="26"/>
        </w:rPr>
        <w:t>быть принят</w:t>
      </w:r>
      <w:r w:rsidR="00F44F04">
        <w:rPr>
          <w:rFonts w:ascii="Times New Roman" w:hAnsi="Times New Roman" w:cs="Times New Roman"/>
          <w:sz w:val="26"/>
          <w:szCs w:val="26"/>
        </w:rPr>
        <w:t>ы</w:t>
      </w:r>
      <w:r w:rsidRPr="0017323C">
        <w:rPr>
          <w:rFonts w:ascii="Times New Roman" w:hAnsi="Times New Roman" w:cs="Times New Roman"/>
          <w:sz w:val="26"/>
          <w:szCs w:val="26"/>
        </w:rPr>
        <w:t xml:space="preserve"> и реализован</w:t>
      </w:r>
      <w:r w:rsidR="00F44F04">
        <w:rPr>
          <w:rFonts w:ascii="Times New Roman" w:hAnsi="Times New Roman" w:cs="Times New Roman"/>
          <w:sz w:val="26"/>
          <w:szCs w:val="26"/>
        </w:rPr>
        <w:t>ы</w:t>
      </w:r>
      <w:r w:rsidRPr="0017323C">
        <w:rPr>
          <w:rFonts w:ascii="Times New Roman" w:hAnsi="Times New Roman" w:cs="Times New Roman"/>
          <w:sz w:val="26"/>
          <w:szCs w:val="26"/>
        </w:rPr>
        <w:t xml:space="preserve"> собственниками помещений в многоквартирном доме в течение шести месяцев после официального опубликования республиканской программы (опубликована 30.01.2014 года), в которую включен многоквартирный</w:t>
      </w:r>
      <w:proofErr w:type="gramEnd"/>
      <w:r w:rsidRPr="0017323C">
        <w:rPr>
          <w:rFonts w:ascii="Times New Roman" w:hAnsi="Times New Roman" w:cs="Times New Roman"/>
          <w:sz w:val="26"/>
          <w:szCs w:val="26"/>
        </w:rPr>
        <w:t xml:space="preserve"> дом, в отношении которого решается вопрос о выборе способа формирования его фонда капитального ремонта. </w:t>
      </w:r>
    </w:p>
    <w:p w:rsidR="006E53FC" w:rsidRPr="0017323C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2453C">
        <w:rPr>
          <w:rFonts w:ascii="Times New Roman" w:hAnsi="Times New Roman" w:cs="Times New Roman"/>
          <w:sz w:val="26"/>
          <w:szCs w:val="26"/>
        </w:rPr>
        <w:t xml:space="preserve">По результатам общего собрания жильцы в установленный законодательством срок должны </w:t>
      </w:r>
      <w:r w:rsidR="00F44F04" w:rsidRPr="0012453C">
        <w:rPr>
          <w:rFonts w:ascii="Times New Roman" w:hAnsi="Times New Roman" w:cs="Times New Roman"/>
          <w:sz w:val="26"/>
          <w:szCs w:val="26"/>
        </w:rPr>
        <w:t xml:space="preserve">были </w:t>
      </w:r>
      <w:r w:rsidRPr="0012453C">
        <w:rPr>
          <w:rFonts w:ascii="Times New Roman" w:hAnsi="Times New Roman" w:cs="Times New Roman"/>
          <w:sz w:val="26"/>
          <w:szCs w:val="26"/>
        </w:rPr>
        <w:t>выбрать один из способов формирования фонда капитального ремонта:</w:t>
      </w:r>
    </w:p>
    <w:p w:rsidR="006E53FC" w:rsidRPr="0017323C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323C">
        <w:rPr>
          <w:rFonts w:ascii="Times New Roman" w:hAnsi="Times New Roman" w:cs="Times New Roman"/>
          <w:sz w:val="26"/>
          <w:szCs w:val="26"/>
        </w:rPr>
        <w:t xml:space="preserve">1) перечисление взносов на капитальный ремонт на специальный счет (при этом владельцем специального счета, могут быть: </w:t>
      </w:r>
      <w:proofErr w:type="gramStart"/>
      <w:r w:rsidRPr="0017323C">
        <w:rPr>
          <w:rFonts w:ascii="Times New Roman" w:hAnsi="Times New Roman" w:cs="Times New Roman"/>
          <w:sz w:val="26"/>
          <w:szCs w:val="26"/>
        </w:rPr>
        <w:t xml:space="preserve">ТСЖ, жилищный кооператив или иной специализированный потребительский кооператив осуществляющий, управление многоквартирным домом, региональный оператор); </w:t>
      </w:r>
      <w:proofErr w:type="gramEnd"/>
    </w:p>
    <w:p w:rsidR="006E53FC" w:rsidRPr="0017323C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323C">
        <w:rPr>
          <w:rFonts w:ascii="Times New Roman" w:hAnsi="Times New Roman" w:cs="Times New Roman"/>
          <w:sz w:val="26"/>
          <w:szCs w:val="26"/>
        </w:rPr>
        <w:t xml:space="preserve">2) перечисление взносов на капитальный ремонт на счет регионального оператора. </w:t>
      </w:r>
    </w:p>
    <w:p w:rsidR="006E53FC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323C">
        <w:rPr>
          <w:rFonts w:ascii="Times New Roman" w:hAnsi="Times New Roman" w:cs="Times New Roman"/>
          <w:sz w:val="26"/>
          <w:szCs w:val="26"/>
        </w:rPr>
        <w:t>В случае если собственники на общем собрании не приняли такое решение, орган местного самоуправления, в соответствии с ч. 7 ст. 170 ЖК РФ, принимает решение о формировании фондов капитального ремонта данного дома на счете регионального оператора.</w:t>
      </w:r>
    </w:p>
    <w:p w:rsidR="00B17458" w:rsidRDefault="00106A96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краткосрочный план по капитальному ремонту в г. Печоре </w:t>
      </w:r>
      <w:r w:rsidRPr="00B17458">
        <w:rPr>
          <w:rFonts w:ascii="Times New Roman" w:hAnsi="Times New Roman" w:cs="Times New Roman"/>
          <w:b/>
          <w:sz w:val="26"/>
          <w:szCs w:val="26"/>
        </w:rPr>
        <w:t>на 2014 год</w:t>
      </w:r>
      <w:r>
        <w:rPr>
          <w:rFonts w:ascii="Times New Roman" w:hAnsi="Times New Roman" w:cs="Times New Roman"/>
          <w:sz w:val="26"/>
          <w:szCs w:val="26"/>
        </w:rPr>
        <w:t xml:space="preserve"> (с реализацией до конца 2015 года) </w:t>
      </w:r>
      <w:r w:rsidR="00D43A28">
        <w:rPr>
          <w:rFonts w:ascii="Times New Roman" w:hAnsi="Times New Roman" w:cs="Times New Roman"/>
          <w:sz w:val="26"/>
          <w:szCs w:val="26"/>
        </w:rPr>
        <w:t>включено</w:t>
      </w:r>
      <w:r>
        <w:rPr>
          <w:rFonts w:ascii="Times New Roman" w:hAnsi="Times New Roman" w:cs="Times New Roman"/>
          <w:sz w:val="26"/>
          <w:szCs w:val="26"/>
        </w:rPr>
        <w:t xml:space="preserve"> 8 домов: </w:t>
      </w:r>
    </w:p>
    <w:p w:rsidR="00106A96" w:rsidRDefault="00ED57B8" w:rsidP="00E05B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г. Печора, </w:t>
      </w:r>
      <w:r w:rsidR="00106A96">
        <w:rPr>
          <w:rFonts w:ascii="Times New Roman" w:hAnsi="Times New Roman" w:cs="Times New Roman"/>
          <w:sz w:val="26"/>
          <w:szCs w:val="26"/>
        </w:rPr>
        <w:t xml:space="preserve">ул. Ленинградская, д.21 (капитальный ремонт кровли, </w:t>
      </w:r>
      <w:r>
        <w:rPr>
          <w:rFonts w:ascii="Times New Roman" w:hAnsi="Times New Roman" w:cs="Times New Roman"/>
          <w:sz w:val="26"/>
          <w:szCs w:val="26"/>
        </w:rPr>
        <w:t>системы отопления, подвала, фасада)</w:t>
      </w:r>
      <w:r w:rsidR="00D43A28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B17458" w:rsidRDefault="00ED57B8" w:rsidP="00E05B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Печора, </w:t>
      </w:r>
      <w:r w:rsidR="00B17458">
        <w:rPr>
          <w:rFonts w:ascii="Times New Roman" w:hAnsi="Times New Roman" w:cs="Times New Roman"/>
          <w:sz w:val="26"/>
          <w:szCs w:val="26"/>
        </w:rPr>
        <w:t>Печорский проспект, д.15 (</w:t>
      </w:r>
      <w:r w:rsidR="00D43A28">
        <w:rPr>
          <w:rFonts w:ascii="Times New Roman" w:hAnsi="Times New Roman" w:cs="Times New Roman"/>
          <w:sz w:val="26"/>
          <w:szCs w:val="26"/>
        </w:rPr>
        <w:t xml:space="preserve">ремонт </w:t>
      </w:r>
      <w:r w:rsidR="00B17458">
        <w:rPr>
          <w:rFonts w:ascii="Times New Roman" w:hAnsi="Times New Roman" w:cs="Times New Roman"/>
          <w:sz w:val="26"/>
          <w:szCs w:val="26"/>
        </w:rPr>
        <w:t>кровл</w:t>
      </w:r>
      <w:r w:rsidR="00D43A28">
        <w:rPr>
          <w:rFonts w:ascii="Times New Roman" w:hAnsi="Times New Roman" w:cs="Times New Roman"/>
          <w:sz w:val="26"/>
          <w:szCs w:val="26"/>
        </w:rPr>
        <w:t>и</w:t>
      </w:r>
      <w:r w:rsidR="00B17458">
        <w:rPr>
          <w:rFonts w:ascii="Times New Roman" w:hAnsi="Times New Roman" w:cs="Times New Roman"/>
          <w:sz w:val="26"/>
          <w:szCs w:val="26"/>
        </w:rPr>
        <w:t xml:space="preserve">, система </w:t>
      </w:r>
      <w:r>
        <w:rPr>
          <w:rFonts w:ascii="Times New Roman" w:hAnsi="Times New Roman" w:cs="Times New Roman"/>
          <w:sz w:val="26"/>
          <w:szCs w:val="26"/>
        </w:rPr>
        <w:t xml:space="preserve">отопления, </w:t>
      </w:r>
      <w:r w:rsidR="00B17458">
        <w:rPr>
          <w:rFonts w:ascii="Times New Roman" w:hAnsi="Times New Roman" w:cs="Times New Roman"/>
          <w:sz w:val="26"/>
          <w:szCs w:val="26"/>
        </w:rPr>
        <w:t>холодного водоснабжения);</w:t>
      </w:r>
    </w:p>
    <w:p w:rsidR="00B17458" w:rsidRDefault="00ED57B8" w:rsidP="00E05B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Печора, </w:t>
      </w:r>
      <w:r w:rsidR="00B17458">
        <w:rPr>
          <w:rFonts w:ascii="Times New Roman" w:hAnsi="Times New Roman" w:cs="Times New Roman"/>
          <w:sz w:val="26"/>
          <w:szCs w:val="26"/>
        </w:rPr>
        <w:t>Печорский проспект, д.70</w:t>
      </w:r>
      <w:proofErr w:type="gramStart"/>
      <w:r w:rsidR="00B17458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="00B17458">
        <w:rPr>
          <w:rFonts w:ascii="Times New Roman" w:hAnsi="Times New Roman" w:cs="Times New Roman"/>
          <w:sz w:val="26"/>
          <w:szCs w:val="26"/>
        </w:rPr>
        <w:t xml:space="preserve"> (</w:t>
      </w:r>
      <w:r w:rsidR="00D43A28">
        <w:rPr>
          <w:rFonts w:ascii="Times New Roman" w:hAnsi="Times New Roman" w:cs="Times New Roman"/>
          <w:sz w:val="26"/>
          <w:szCs w:val="26"/>
        </w:rPr>
        <w:t xml:space="preserve">ремонт </w:t>
      </w:r>
      <w:r w:rsidR="00B17458">
        <w:rPr>
          <w:rFonts w:ascii="Times New Roman" w:hAnsi="Times New Roman" w:cs="Times New Roman"/>
          <w:sz w:val="26"/>
          <w:szCs w:val="26"/>
        </w:rPr>
        <w:t>кровл</w:t>
      </w:r>
      <w:r w:rsidR="00D43A28">
        <w:rPr>
          <w:rFonts w:ascii="Times New Roman" w:hAnsi="Times New Roman" w:cs="Times New Roman"/>
          <w:sz w:val="26"/>
          <w:szCs w:val="26"/>
        </w:rPr>
        <w:t>и</w:t>
      </w:r>
      <w:r w:rsidR="00B17458">
        <w:rPr>
          <w:rFonts w:ascii="Times New Roman" w:hAnsi="Times New Roman" w:cs="Times New Roman"/>
          <w:sz w:val="26"/>
          <w:szCs w:val="26"/>
        </w:rPr>
        <w:t>, фасад, узел учета электрической энергии);</w:t>
      </w:r>
    </w:p>
    <w:p w:rsidR="00B17458" w:rsidRDefault="00ED57B8" w:rsidP="00E05B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Печора, </w:t>
      </w:r>
      <w:r w:rsidR="00B17458">
        <w:rPr>
          <w:rFonts w:ascii="Times New Roman" w:hAnsi="Times New Roman" w:cs="Times New Roman"/>
          <w:sz w:val="26"/>
          <w:szCs w:val="26"/>
        </w:rPr>
        <w:t>ул. Советская, д.4 (</w:t>
      </w:r>
      <w:r w:rsidR="00D43A28">
        <w:rPr>
          <w:rFonts w:ascii="Times New Roman" w:hAnsi="Times New Roman" w:cs="Times New Roman"/>
          <w:sz w:val="26"/>
          <w:szCs w:val="26"/>
        </w:rPr>
        <w:t xml:space="preserve">ремонт </w:t>
      </w:r>
      <w:r w:rsidR="00B17458">
        <w:rPr>
          <w:rFonts w:ascii="Times New Roman" w:hAnsi="Times New Roman" w:cs="Times New Roman"/>
          <w:sz w:val="26"/>
          <w:szCs w:val="26"/>
        </w:rPr>
        <w:t>систем</w:t>
      </w:r>
      <w:r w:rsidR="00D43A28">
        <w:rPr>
          <w:rFonts w:ascii="Times New Roman" w:hAnsi="Times New Roman" w:cs="Times New Roman"/>
          <w:sz w:val="26"/>
          <w:szCs w:val="26"/>
        </w:rPr>
        <w:t>ы</w:t>
      </w:r>
      <w:r w:rsidR="00B17458">
        <w:rPr>
          <w:rFonts w:ascii="Times New Roman" w:hAnsi="Times New Roman" w:cs="Times New Roman"/>
          <w:sz w:val="26"/>
          <w:szCs w:val="26"/>
        </w:rPr>
        <w:t xml:space="preserve"> электроснабжения</w:t>
      </w:r>
      <w:r w:rsidR="00D43A28">
        <w:rPr>
          <w:rFonts w:ascii="Times New Roman" w:hAnsi="Times New Roman" w:cs="Times New Roman"/>
          <w:sz w:val="26"/>
          <w:szCs w:val="26"/>
        </w:rPr>
        <w:t xml:space="preserve"> с установкой  узла учета</w:t>
      </w:r>
      <w:r w:rsidR="004D0282">
        <w:rPr>
          <w:rFonts w:ascii="Times New Roman" w:hAnsi="Times New Roman" w:cs="Times New Roman"/>
          <w:sz w:val="26"/>
          <w:szCs w:val="26"/>
        </w:rPr>
        <w:t>)</w:t>
      </w:r>
      <w:r w:rsidR="00D43A28">
        <w:rPr>
          <w:rFonts w:ascii="Times New Roman" w:hAnsi="Times New Roman" w:cs="Times New Roman"/>
          <w:sz w:val="26"/>
          <w:szCs w:val="26"/>
        </w:rPr>
        <w:t>;</w:t>
      </w:r>
    </w:p>
    <w:p w:rsidR="00B17458" w:rsidRDefault="00ED57B8" w:rsidP="00E05B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Печора, </w:t>
      </w:r>
      <w:r w:rsidR="00B17458">
        <w:rPr>
          <w:rFonts w:ascii="Times New Roman" w:hAnsi="Times New Roman" w:cs="Times New Roman"/>
          <w:sz w:val="26"/>
          <w:szCs w:val="26"/>
        </w:rPr>
        <w:t>ул. Ленина, д.16 (</w:t>
      </w:r>
      <w:r w:rsidR="00D43A28">
        <w:rPr>
          <w:rFonts w:ascii="Times New Roman" w:hAnsi="Times New Roman" w:cs="Times New Roman"/>
          <w:sz w:val="26"/>
          <w:szCs w:val="26"/>
        </w:rPr>
        <w:t>ремонт системы холодного водоснабжения, установка узла учета ХВС)</w:t>
      </w:r>
    </w:p>
    <w:p w:rsidR="00B17458" w:rsidRDefault="00ED57B8" w:rsidP="00E05B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г. Печора, </w:t>
      </w:r>
      <w:r w:rsidR="00B17458">
        <w:rPr>
          <w:rFonts w:ascii="Times New Roman" w:hAnsi="Times New Roman" w:cs="Times New Roman"/>
          <w:sz w:val="26"/>
          <w:szCs w:val="26"/>
        </w:rPr>
        <w:t>ул. Московская, д. 42 (</w:t>
      </w:r>
      <w:r w:rsidR="00D43A28">
        <w:rPr>
          <w:rFonts w:ascii="Times New Roman" w:hAnsi="Times New Roman" w:cs="Times New Roman"/>
          <w:sz w:val="26"/>
          <w:szCs w:val="26"/>
        </w:rPr>
        <w:t>ремонт систем холодного, горячего водоснабжения, установка узла учета ХВС);</w:t>
      </w:r>
    </w:p>
    <w:p w:rsidR="00B17458" w:rsidRDefault="00ED57B8" w:rsidP="00E05B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Печора, </w:t>
      </w:r>
      <w:r w:rsidR="00B17458">
        <w:rPr>
          <w:rFonts w:ascii="Times New Roman" w:hAnsi="Times New Roman" w:cs="Times New Roman"/>
          <w:sz w:val="26"/>
          <w:szCs w:val="26"/>
        </w:rPr>
        <w:t>ул. Стадионная, д.6 (</w:t>
      </w:r>
      <w:r w:rsidR="00D43A28">
        <w:rPr>
          <w:rFonts w:ascii="Times New Roman" w:hAnsi="Times New Roman" w:cs="Times New Roman"/>
          <w:sz w:val="26"/>
          <w:szCs w:val="26"/>
        </w:rPr>
        <w:t>ремонт систем холодного, горячего водоснабжения, установка узла учета ХВС).</w:t>
      </w:r>
    </w:p>
    <w:p w:rsidR="00B17458" w:rsidRDefault="00B17458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17458" w:rsidRDefault="00B17458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краткосрочный план по капитальному ремонту в г. Печоре </w:t>
      </w:r>
      <w:r w:rsidRPr="00B17458">
        <w:rPr>
          <w:rFonts w:ascii="Times New Roman" w:hAnsi="Times New Roman" w:cs="Times New Roman"/>
          <w:b/>
          <w:sz w:val="26"/>
          <w:szCs w:val="26"/>
        </w:rPr>
        <w:t>на 201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B17458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(с реализацией до конца 2016 года) </w:t>
      </w:r>
      <w:r w:rsidR="00D43A28">
        <w:rPr>
          <w:rFonts w:ascii="Times New Roman" w:hAnsi="Times New Roman" w:cs="Times New Roman"/>
          <w:sz w:val="26"/>
          <w:szCs w:val="26"/>
        </w:rPr>
        <w:t>включено</w:t>
      </w:r>
      <w:r>
        <w:rPr>
          <w:rFonts w:ascii="Times New Roman" w:hAnsi="Times New Roman" w:cs="Times New Roman"/>
          <w:sz w:val="26"/>
          <w:szCs w:val="26"/>
        </w:rPr>
        <w:t xml:space="preserve"> 13 домов: </w:t>
      </w:r>
    </w:p>
    <w:p w:rsidR="00B17458" w:rsidRPr="00B17458" w:rsidRDefault="00D43A28" w:rsidP="00E05B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Печора, </w:t>
      </w:r>
      <w:r w:rsidR="00B17458" w:rsidRPr="004D0282">
        <w:rPr>
          <w:rFonts w:ascii="Times New Roman" w:hAnsi="Times New Roman" w:cs="Times New Roman"/>
          <w:sz w:val="26"/>
          <w:szCs w:val="26"/>
        </w:rPr>
        <w:t xml:space="preserve">ул. </w:t>
      </w:r>
      <w:r w:rsidR="004D0282" w:rsidRPr="004D0282">
        <w:rPr>
          <w:rFonts w:ascii="Times New Roman" w:hAnsi="Times New Roman" w:cs="Times New Roman"/>
          <w:sz w:val="26"/>
          <w:szCs w:val="26"/>
        </w:rPr>
        <w:t>Строительная</w:t>
      </w:r>
      <w:r w:rsidR="00B17458" w:rsidRPr="004D0282">
        <w:rPr>
          <w:rFonts w:ascii="Times New Roman" w:hAnsi="Times New Roman" w:cs="Times New Roman"/>
          <w:sz w:val="26"/>
          <w:szCs w:val="26"/>
        </w:rPr>
        <w:t>, д.2</w:t>
      </w:r>
      <w:r w:rsidR="004D0282" w:rsidRPr="004D0282">
        <w:rPr>
          <w:rFonts w:ascii="Times New Roman" w:hAnsi="Times New Roman" w:cs="Times New Roman"/>
          <w:sz w:val="26"/>
          <w:szCs w:val="26"/>
        </w:rPr>
        <w:t xml:space="preserve">0, </w:t>
      </w:r>
      <w:proofErr w:type="spellStart"/>
      <w:proofErr w:type="gramStart"/>
      <w:r w:rsidR="004D0282" w:rsidRPr="004D0282">
        <w:rPr>
          <w:rFonts w:ascii="Times New Roman" w:hAnsi="Times New Roman" w:cs="Times New Roman"/>
          <w:sz w:val="26"/>
          <w:szCs w:val="26"/>
        </w:rPr>
        <w:t>корп</w:t>
      </w:r>
      <w:proofErr w:type="spellEnd"/>
      <w:proofErr w:type="gramEnd"/>
      <w:r w:rsidR="004D0282" w:rsidRPr="004D0282">
        <w:rPr>
          <w:rFonts w:ascii="Times New Roman" w:hAnsi="Times New Roman" w:cs="Times New Roman"/>
          <w:sz w:val="26"/>
          <w:szCs w:val="26"/>
        </w:rPr>
        <w:t>, 3</w:t>
      </w:r>
      <w:r w:rsidR="00B17458" w:rsidRPr="004D0282">
        <w:rPr>
          <w:rFonts w:ascii="Times New Roman" w:hAnsi="Times New Roman" w:cs="Times New Roman"/>
          <w:sz w:val="26"/>
          <w:szCs w:val="26"/>
        </w:rPr>
        <w:t xml:space="preserve"> (капитальный ремонт кровли</w:t>
      </w:r>
      <w:r w:rsidR="004D0282" w:rsidRPr="004D0282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17458" w:rsidRPr="00B17458" w:rsidRDefault="00D43A28" w:rsidP="00E05B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г. Печора,</w:t>
      </w:r>
      <w:r w:rsidR="0086367B">
        <w:rPr>
          <w:rFonts w:ascii="Times New Roman" w:hAnsi="Times New Roman" w:cs="Times New Roman"/>
          <w:sz w:val="26"/>
          <w:szCs w:val="26"/>
        </w:rPr>
        <w:t xml:space="preserve"> ул. Железнодорожная</w:t>
      </w:r>
      <w:r w:rsidR="00B17458" w:rsidRPr="0086367B">
        <w:rPr>
          <w:rFonts w:ascii="Times New Roman" w:hAnsi="Times New Roman" w:cs="Times New Roman"/>
          <w:sz w:val="26"/>
          <w:szCs w:val="26"/>
        </w:rPr>
        <w:t>, д.</w:t>
      </w:r>
      <w:r w:rsidR="0086367B" w:rsidRPr="0086367B">
        <w:rPr>
          <w:rFonts w:ascii="Times New Roman" w:hAnsi="Times New Roman" w:cs="Times New Roman"/>
          <w:sz w:val="26"/>
          <w:szCs w:val="26"/>
        </w:rPr>
        <w:t>41</w:t>
      </w:r>
      <w:r w:rsidR="00B17458" w:rsidRPr="0086367B">
        <w:rPr>
          <w:rFonts w:ascii="Times New Roman" w:hAnsi="Times New Roman" w:cs="Times New Roman"/>
          <w:sz w:val="26"/>
          <w:szCs w:val="26"/>
        </w:rPr>
        <w:t xml:space="preserve"> (</w:t>
      </w:r>
      <w:r w:rsidR="0086367B">
        <w:rPr>
          <w:rFonts w:ascii="Times New Roman" w:hAnsi="Times New Roman" w:cs="Times New Roman"/>
          <w:sz w:val="26"/>
          <w:szCs w:val="26"/>
        </w:rPr>
        <w:t xml:space="preserve">капитальный ремонт систем электроснабжения, отопления, холодного, горячего водоснабжения, водоотведения, ремонт </w:t>
      </w:r>
      <w:r w:rsidR="00B17458" w:rsidRPr="0086367B">
        <w:rPr>
          <w:rFonts w:ascii="Times New Roman" w:hAnsi="Times New Roman" w:cs="Times New Roman"/>
          <w:sz w:val="26"/>
          <w:szCs w:val="26"/>
        </w:rPr>
        <w:t>кровл</w:t>
      </w:r>
      <w:r w:rsidR="0086367B">
        <w:rPr>
          <w:rFonts w:ascii="Times New Roman" w:hAnsi="Times New Roman" w:cs="Times New Roman"/>
          <w:sz w:val="26"/>
          <w:szCs w:val="26"/>
        </w:rPr>
        <w:t>и</w:t>
      </w:r>
      <w:r w:rsidR="00B17458" w:rsidRPr="0086367B">
        <w:rPr>
          <w:rFonts w:ascii="Times New Roman" w:hAnsi="Times New Roman" w:cs="Times New Roman"/>
          <w:sz w:val="26"/>
          <w:szCs w:val="26"/>
        </w:rPr>
        <w:t xml:space="preserve">, </w:t>
      </w:r>
      <w:r w:rsidR="0086367B">
        <w:rPr>
          <w:rFonts w:ascii="Times New Roman" w:hAnsi="Times New Roman" w:cs="Times New Roman"/>
          <w:sz w:val="26"/>
          <w:szCs w:val="26"/>
        </w:rPr>
        <w:t>подвального помещения</w:t>
      </w:r>
      <w:r w:rsidR="00B17458" w:rsidRPr="0086367B">
        <w:rPr>
          <w:rFonts w:ascii="Times New Roman" w:hAnsi="Times New Roman" w:cs="Times New Roman"/>
          <w:sz w:val="26"/>
          <w:szCs w:val="26"/>
        </w:rPr>
        <w:t>,</w:t>
      </w:r>
      <w:r w:rsidR="0086367B">
        <w:rPr>
          <w:rFonts w:ascii="Times New Roman" w:hAnsi="Times New Roman" w:cs="Times New Roman"/>
          <w:sz w:val="26"/>
          <w:szCs w:val="26"/>
        </w:rPr>
        <w:t xml:space="preserve"> фасада,</w:t>
      </w:r>
      <w:r w:rsidR="004D1AA1">
        <w:rPr>
          <w:rFonts w:ascii="Times New Roman" w:hAnsi="Times New Roman" w:cs="Times New Roman"/>
          <w:sz w:val="26"/>
          <w:szCs w:val="26"/>
        </w:rPr>
        <w:t xml:space="preserve"> </w:t>
      </w:r>
      <w:r w:rsidR="0086367B">
        <w:rPr>
          <w:rFonts w:ascii="Times New Roman" w:hAnsi="Times New Roman" w:cs="Times New Roman"/>
          <w:sz w:val="26"/>
          <w:szCs w:val="26"/>
        </w:rPr>
        <w:t>фундамента</w:t>
      </w:r>
      <w:r w:rsidR="004D1AA1">
        <w:rPr>
          <w:rFonts w:ascii="Times New Roman" w:hAnsi="Times New Roman" w:cs="Times New Roman"/>
          <w:sz w:val="26"/>
          <w:szCs w:val="26"/>
        </w:rPr>
        <w:t xml:space="preserve"> – этот перечень работ относится и к ниже перечисленным домам</w:t>
      </w:r>
      <w:r w:rsidR="00B17458" w:rsidRPr="0086367B">
        <w:rPr>
          <w:rFonts w:ascii="Times New Roman" w:hAnsi="Times New Roman" w:cs="Times New Roman"/>
          <w:sz w:val="26"/>
          <w:szCs w:val="26"/>
        </w:rPr>
        <w:t>);</w:t>
      </w:r>
      <w:proofErr w:type="gramEnd"/>
    </w:p>
    <w:p w:rsidR="00B17458" w:rsidRPr="00B17458" w:rsidRDefault="00D43A28" w:rsidP="00E05B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Печора, </w:t>
      </w:r>
      <w:r w:rsidR="0086367B">
        <w:rPr>
          <w:rFonts w:ascii="Times New Roman" w:hAnsi="Times New Roman" w:cs="Times New Roman"/>
          <w:sz w:val="26"/>
          <w:szCs w:val="26"/>
        </w:rPr>
        <w:t>ул. Московская, д. 26</w:t>
      </w:r>
      <w:r w:rsidR="00B17458" w:rsidRPr="0086367B">
        <w:rPr>
          <w:rFonts w:ascii="Times New Roman" w:hAnsi="Times New Roman" w:cs="Times New Roman"/>
          <w:sz w:val="26"/>
          <w:szCs w:val="26"/>
        </w:rPr>
        <w:t>;</w:t>
      </w:r>
    </w:p>
    <w:p w:rsidR="00B17458" w:rsidRPr="00B17458" w:rsidRDefault="00D43A28" w:rsidP="00E05B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Печора, </w:t>
      </w:r>
      <w:r w:rsidR="00B17458" w:rsidRPr="0086367B">
        <w:rPr>
          <w:rFonts w:ascii="Times New Roman" w:hAnsi="Times New Roman" w:cs="Times New Roman"/>
          <w:sz w:val="26"/>
          <w:szCs w:val="26"/>
        </w:rPr>
        <w:t xml:space="preserve">ул. </w:t>
      </w:r>
      <w:proofErr w:type="spellStart"/>
      <w:r w:rsidR="004D1AA1">
        <w:rPr>
          <w:rFonts w:ascii="Times New Roman" w:hAnsi="Times New Roman" w:cs="Times New Roman"/>
          <w:sz w:val="26"/>
          <w:szCs w:val="26"/>
        </w:rPr>
        <w:t>Н.</w:t>
      </w:r>
      <w:r w:rsidR="0086367B">
        <w:rPr>
          <w:rFonts w:ascii="Times New Roman" w:hAnsi="Times New Roman" w:cs="Times New Roman"/>
          <w:sz w:val="26"/>
          <w:szCs w:val="26"/>
        </w:rPr>
        <w:t>Островского</w:t>
      </w:r>
      <w:proofErr w:type="spellEnd"/>
      <w:r w:rsidR="00B17458" w:rsidRPr="0086367B">
        <w:rPr>
          <w:rFonts w:ascii="Times New Roman" w:hAnsi="Times New Roman" w:cs="Times New Roman"/>
          <w:sz w:val="26"/>
          <w:szCs w:val="26"/>
        </w:rPr>
        <w:t>, д.</w:t>
      </w:r>
      <w:r w:rsidR="004D1AA1">
        <w:rPr>
          <w:rFonts w:ascii="Times New Roman" w:hAnsi="Times New Roman" w:cs="Times New Roman"/>
          <w:sz w:val="26"/>
          <w:szCs w:val="26"/>
        </w:rPr>
        <w:t xml:space="preserve"> </w:t>
      </w:r>
      <w:r w:rsidR="0086367B">
        <w:rPr>
          <w:rFonts w:ascii="Times New Roman" w:hAnsi="Times New Roman" w:cs="Times New Roman"/>
          <w:sz w:val="26"/>
          <w:szCs w:val="26"/>
        </w:rPr>
        <w:t>25</w:t>
      </w:r>
      <w:r w:rsidR="0086367B" w:rsidRPr="0086367B">
        <w:rPr>
          <w:rFonts w:ascii="Times New Roman" w:hAnsi="Times New Roman" w:cs="Times New Roman"/>
          <w:sz w:val="26"/>
          <w:szCs w:val="26"/>
        </w:rPr>
        <w:t>;</w:t>
      </w:r>
    </w:p>
    <w:p w:rsidR="00B17458" w:rsidRPr="00B17458" w:rsidRDefault="00D43A28" w:rsidP="00E05B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Печора, </w:t>
      </w:r>
      <w:r w:rsidR="00B17458" w:rsidRPr="0086367B">
        <w:rPr>
          <w:rFonts w:ascii="Times New Roman" w:hAnsi="Times New Roman" w:cs="Times New Roman"/>
          <w:sz w:val="26"/>
          <w:szCs w:val="26"/>
        </w:rPr>
        <w:t xml:space="preserve">ул. </w:t>
      </w:r>
      <w:proofErr w:type="spellStart"/>
      <w:r w:rsidR="004D1AA1">
        <w:rPr>
          <w:rFonts w:ascii="Times New Roman" w:hAnsi="Times New Roman" w:cs="Times New Roman"/>
          <w:sz w:val="26"/>
          <w:szCs w:val="26"/>
        </w:rPr>
        <w:t>Н.</w:t>
      </w:r>
      <w:r w:rsidR="0086367B" w:rsidRPr="0086367B">
        <w:rPr>
          <w:rFonts w:ascii="Times New Roman" w:hAnsi="Times New Roman" w:cs="Times New Roman"/>
          <w:sz w:val="26"/>
          <w:szCs w:val="26"/>
        </w:rPr>
        <w:t>Островского</w:t>
      </w:r>
      <w:proofErr w:type="spellEnd"/>
      <w:r w:rsidR="00B17458" w:rsidRPr="0086367B">
        <w:rPr>
          <w:rFonts w:ascii="Times New Roman" w:hAnsi="Times New Roman" w:cs="Times New Roman"/>
          <w:sz w:val="26"/>
          <w:szCs w:val="26"/>
        </w:rPr>
        <w:t>, д.</w:t>
      </w:r>
      <w:r w:rsidR="004D1AA1">
        <w:rPr>
          <w:rFonts w:ascii="Times New Roman" w:hAnsi="Times New Roman" w:cs="Times New Roman"/>
          <w:sz w:val="26"/>
          <w:szCs w:val="26"/>
        </w:rPr>
        <w:t xml:space="preserve"> </w:t>
      </w:r>
      <w:r w:rsidR="0086367B" w:rsidRPr="0086367B">
        <w:rPr>
          <w:rFonts w:ascii="Times New Roman" w:hAnsi="Times New Roman" w:cs="Times New Roman"/>
          <w:sz w:val="26"/>
          <w:szCs w:val="26"/>
        </w:rPr>
        <w:t>29</w:t>
      </w:r>
      <w:r w:rsidR="0086367B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17458" w:rsidRPr="00B17458" w:rsidRDefault="00D43A28" w:rsidP="00E05B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Печора, </w:t>
      </w:r>
      <w:r w:rsidR="00B17458" w:rsidRPr="004D1AA1">
        <w:rPr>
          <w:rFonts w:ascii="Times New Roman" w:hAnsi="Times New Roman" w:cs="Times New Roman"/>
          <w:sz w:val="26"/>
          <w:szCs w:val="26"/>
        </w:rPr>
        <w:t xml:space="preserve">ул. </w:t>
      </w:r>
      <w:r w:rsidR="004D1AA1">
        <w:rPr>
          <w:rFonts w:ascii="Times New Roman" w:hAnsi="Times New Roman" w:cs="Times New Roman"/>
          <w:sz w:val="26"/>
          <w:szCs w:val="26"/>
        </w:rPr>
        <w:t>Пионерская</w:t>
      </w:r>
      <w:r w:rsidR="00B17458" w:rsidRPr="004D1AA1">
        <w:rPr>
          <w:rFonts w:ascii="Times New Roman" w:hAnsi="Times New Roman" w:cs="Times New Roman"/>
          <w:sz w:val="26"/>
          <w:szCs w:val="26"/>
        </w:rPr>
        <w:t xml:space="preserve">, д. </w:t>
      </w:r>
      <w:r w:rsidR="004D1AA1">
        <w:rPr>
          <w:rFonts w:ascii="Times New Roman" w:hAnsi="Times New Roman" w:cs="Times New Roman"/>
          <w:sz w:val="26"/>
          <w:szCs w:val="26"/>
        </w:rPr>
        <w:t>26;</w:t>
      </w:r>
    </w:p>
    <w:p w:rsidR="00B17458" w:rsidRPr="00B17458" w:rsidRDefault="00D43A28" w:rsidP="00E05B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Печора, </w:t>
      </w:r>
      <w:r w:rsidR="00B17458" w:rsidRPr="004D1AA1">
        <w:rPr>
          <w:rFonts w:ascii="Times New Roman" w:hAnsi="Times New Roman" w:cs="Times New Roman"/>
          <w:sz w:val="26"/>
          <w:szCs w:val="26"/>
        </w:rPr>
        <w:t xml:space="preserve">ул. </w:t>
      </w:r>
      <w:r w:rsidR="004D1AA1" w:rsidRPr="004D1AA1">
        <w:rPr>
          <w:rFonts w:ascii="Times New Roman" w:hAnsi="Times New Roman" w:cs="Times New Roman"/>
          <w:sz w:val="26"/>
          <w:szCs w:val="26"/>
        </w:rPr>
        <w:t>Пионерская</w:t>
      </w:r>
      <w:r w:rsidR="00B17458" w:rsidRPr="004D1AA1">
        <w:rPr>
          <w:rFonts w:ascii="Times New Roman" w:hAnsi="Times New Roman" w:cs="Times New Roman"/>
          <w:sz w:val="26"/>
          <w:szCs w:val="26"/>
        </w:rPr>
        <w:t>, д.</w:t>
      </w:r>
      <w:r w:rsidR="004D1AA1">
        <w:rPr>
          <w:rFonts w:ascii="Times New Roman" w:hAnsi="Times New Roman" w:cs="Times New Roman"/>
          <w:sz w:val="26"/>
          <w:szCs w:val="26"/>
        </w:rPr>
        <w:t xml:space="preserve"> </w:t>
      </w:r>
      <w:r w:rsidR="004D1AA1" w:rsidRPr="004D1AA1">
        <w:rPr>
          <w:rFonts w:ascii="Times New Roman" w:hAnsi="Times New Roman" w:cs="Times New Roman"/>
          <w:sz w:val="26"/>
          <w:szCs w:val="26"/>
        </w:rPr>
        <w:t>38;</w:t>
      </w:r>
    </w:p>
    <w:p w:rsidR="00B17458" w:rsidRPr="004D1AA1" w:rsidRDefault="00D43A28" w:rsidP="00E05B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Печора, </w:t>
      </w:r>
      <w:r w:rsidR="00B17458" w:rsidRPr="004D1AA1">
        <w:rPr>
          <w:rFonts w:ascii="Times New Roman" w:hAnsi="Times New Roman" w:cs="Times New Roman"/>
          <w:sz w:val="26"/>
          <w:szCs w:val="26"/>
        </w:rPr>
        <w:t xml:space="preserve">ул. </w:t>
      </w:r>
      <w:r w:rsidR="004D1AA1" w:rsidRPr="004D1AA1">
        <w:rPr>
          <w:rFonts w:ascii="Times New Roman" w:hAnsi="Times New Roman" w:cs="Times New Roman"/>
          <w:sz w:val="26"/>
          <w:szCs w:val="26"/>
        </w:rPr>
        <w:t>Привокзальная</w:t>
      </w:r>
      <w:r w:rsidR="00B17458" w:rsidRPr="004D1AA1">
        <w:rPr>
          <w:rFonts w:ascii="Times New Roman" w:hAnsi="Times New Roman" w:cs="Times New Roman"/>
          <w:sz w:val="26"/>
          <w:szCs w:val="26"/>
        </w:rPr>
        <w:t>, д.</w:t>
      </w:r>
      <w:r w:rsidR="004D1AA1" w:rsidRPr="004D1AA1">
        <w:rPr>
          <w:rFonts w:ascii="Times New Roman" w:hAnsi="Times New Roman" w:cs="Times New Roman"/>
          <w:sz w:val="26"/>
          <w:szCs w:val="26"/>
        </w:rPr>
        <w:t xml:space="preserve"> 6;</w:t>
      </w:r>
    </w:p>
    <w:p w:rsidR="004D1AA1" w:rsidRPr="004D1AA1" w:rsidRDefault="004D1AA1" w:rsidP="00E05B48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4D1AA1">
        <w:rPr>
          <w:rFonts w:ascii="Times New Roman" w:eastAsiaTheme="minorHAnsi" w:hAnsi="Times New Roman" w:cs="Times New Roman"/>
          <w:sz w:val="26"/>
          <w:szCs w:val="26"/>
          <w:lang w:eastAsia="en-US"/>
        </w:rPr>
        <w:t>г. Печора, ул. Привокзальная, д. 8;</w:t>
      </w:r>
    </w:p>
    <w:p w:rsidR="004D1AA1" w:rsidRPr="004D1AA1" w:rsidRDefault="004D1AA1" w:rsidP="004D1AA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4D1AA1">
        <w:rPr>
          <w:rFonts w:ascii="Times New Roman" w:hAnsi="Times New Roman" w:cs="Times New Roman"/>
          <w:sz w:val="26"/>
          <w:szCs w:val="26"/>
        </w:rPr>
        <w:t xml:space="preserve">г. Печора, ул. </w:t>
      </w:r>
      <w:r>
        <w:rPr>
          <w:rFonts w:ascii="Times New Roman" w:hAnsi="Times New Roman" w:cs="Times New Roman"/>
          <w:sz w:val="26"/>
          <w:szCs w:val="26"/>
        </w:rPr>
        <w:t>Строительная</w:t>
      </w:r>
      <w:r w:rsidRPr="004D1AA1">
        <w:rPr>
          <w:rFonts w:ascii="Times New Roman" w:hAnsi="Times New Roman" w:cs="Times New Roman"/>
          <w:sz w:val="26"/>
          <w:szCs w:val="26"/>
        </w:rPr>
        <w:t xml:space="preserve">, д. </w:t>
      </w:r>
      <w:r>
        <w:rPr>
          <w:rFonts w:ascii="Times New Roman" w:hAnsi="Times New Roman" w:cs="Times New Roman"/>
          <w:sz w:val="26"/>
          <w:szCs w:val="26"/>
        </w:rPr>
        <w:t>17</w:t>
      </w:r>
      <w:r w:rsidRPr="004D1AA1">
        <w:rPr>
          <w:rFonts w:ascii="Times New Roman" w:hAnsi="Times New Roman" w:cs="Times New Roman"/>
          <w:sz w:val="26"/>
          <w:szCs w:val="26"/>
        </w:rPr>
        <w:t>;</w:t>
      </w:r>
    </w:p>
    <w:p w:rsidR="004D1AA1" w:rsidRPr="004D1AA1" w:rsidRDefault="004D1AA1" w:rsidP="004D1AA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4D1AA1">
        <w:rPr>
          <w:rFonts w:ascii="Times New Roman" w:hAnsi="Times New Roman" w:cs="Times New Roman"/>
          <w:sz w:val="26"/>
          <w:szCs w:val="26"/>
        </w:rPr>
        <w:t xml:space="preserve">г. Печора, </w:t>
      </w:r>
      <w:r>
        <w:rPr>
          <w:rFonts w:ascii="Times New Roman" w:hAnsi="Times New Roman" w:cs="Times New Roman"/>
          <w:sz w:val="26"/>
          <w:szCs w:val="26"/>
        </w:rPr>
        <w:t>переулок Школьный</w:t>
      </w:r>
      <w:r w:rsidRPr="004D1AA1">
        <w:rPr>
          <w:rFonts w:ascii="Times New Roman" w:hAnsi="Times New Roman" w:cs="Times New Roman"/>
          <w:sz w:val="26"/>
          <w:szCs w:val="26"/>
        </w:rPr>
        <w:t xml:space="preserve">, д.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D1AA1">
        <w:rPr>
          <w:rFonts w:ascii="Times New Roman" w:hAnsi="Times New Roman" w:cs="Times New Roman"/>
          <w:sz w:val="26"/>
          <w:szCs w:val="26"/>
        </w:rPr>
        <w:t>;</w:t>
      </w:r>
    </w:p>
    <w:p w:rsidR="004D1AA1" w:rsidRPr="004D1AA1" w:rsidRDefault="004D1AA1" w:rsidP="004D1AA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4D1AA1">
        <w:rPr>
          <w:rFonts w:ascii="Times New Roman" w:hAnsi="Times New Roman" w:cs="Times New Roman"/>
          <w:sz w:val="26"/>
          <w:szCs w:val="26"/>
        </w:rPr>
        <w:t xml:space="preserve">г. Печора, </w:t>
      </w:r>
      <w:r>
        <w:rPr>
          <w:rFonts w:ascii="Times New Roman" w:hAnsi="Times New Roman" w:cs="Times New Roman"/>
          <w:sz w:val="26"/>
          <w:szCs w:val="26"/>
        </w:rPr>
        <w:t>Печорский проспект</w:t>
      </w:r>
      <w:r w:rsidRPr="004D1AA1">
        <w:rPr>
          <w:rFonts w:ascii="Times New Roman" w:hAnsi="Times New Roman" w:cs="Times New Roman"/>
          <w:sz w:val="26"/>
          <w:szCs w:val="26"/>
        </w:rPr>
        <w:t xml:space="preserve">, д. </w:t>
      </w:r>
      <w:r>
        <w:rPr>
          <w:rFonts w:ascii="Times New Roman" w:hAnsi="Times New Roman" w:cs="Times New Roman"/>
          <w:sz w:val="26"/>
          <w:szCs w:val="26"/>
        </w:rPr>
        <w:t>68</w:t>
      </w:r>
      <w:r w:rsidRPr="004D1AA1">
        <w:rPr>
          <w:rFonts w:ascii="Times New Roman" w:hAnsi="Times New Roman" w:cs="Times New Roman"/>
          <w:sz w:val="26"/>
          <w:szCs w:val="26"/>
        </w:rPr>
        <w:t>;</w:t>
      </w:r>
    </w:p>
    <w:p w:rsidR="00D43A28" w:rsidRPr="004D1AA1" w:rsidRDefault="004D1AA1" w:rsidP="00D43A28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4D1AA1">
        <w:rPr>
          <w:rFonts w:ascii="Times New Roman" w:hAnsi="Times New Roman" w:cs="Times New Roman"/>
          <w:sz w:val="26"/>
          <w:szCs w:val="26"/>
        </w:rPr>
        <w:t>г. Печора, ул. Советская, д. 7.</w:t>
      </w:r>
    </w:p>
    <w:p w:rsidR="00F44F04" w:rsidRDefault="00F44F04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D0B48" w:rsidRDefault="006E1652" w:rsidP="00E05B4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12453C">
        <w:rPr>
          <w:rFonts w:ascii="Times New Roman" w:hAnsi="Times New Roman" w:cs="Times New Roman"/>
          <w:b/>
          <w:sz w:val="26"/>
          <w:szCs w:val="26"/>
        </w:rPr>
        <w:t>. Платить или не платить за кап</w:t>
      </w:r>
      <w:r w:rsidR="000D0B48">
        <w:rPr>
          <w:rFonts w:ascii="Times New Roman" w:hAnsi="Times New Roman" w:cs="Times New Roman"/>
          <w:b/>
          <w:sz w:val="26"/>
          <w:szCs w:val="26"/>
        </w:rPr>
        <w:t xml:space="preserve">итальный </w:t>
      </w:r>
      <w:r w:rsidR="0012453C">
        <w:rPr>
          <w:rFonts w:ascii="Times New Roman" w:hAnsi="Times New Roman" w:cs="Times New Roman"/>
          <w:b/>
          <w:sz w:val="26"/>
          <w:szCs w:val="26"/>
        </w:rPr>
        <w:t>ремонт?</w:t>
      </w:r>
      <w:r w:rsidR="00D43A2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A3F9C">
        <w:rPr>
          <w:rFonts w:ascii="Times New Roman" w:hAnsi="Times New Roman" w:cs="Times New Roman"/>
          <w:b/>
          <w:sz w:val="26"/>
          <w:szCs w:val="26"/>
        </w:rPr>
        <w:t>К</w:t>
      </w:r>
      <w:r w:rsidR="00FA3F9C" w:rsidRPr="00B408C4">
        <w:rPr>
          <w:rFonts w:ascii="Times New Roman" w:hAnsi="Times New Roman" w:cs="Times New Roman"/>
          <w:b/>
          <w:sz w:val="26"/>
          <w:szCs w:val="26"/>
        </w:rPr>
        <w:t>то и каким образом взыскива</w:t>
      </w:r>
      <w:r w:rsidR="00FA3F9C">
        <w:rPr>
          <w:rFonts w:ascii="Times New Roman" w:hAnsi="Times New Roman" w:cs="Times New Roman"/>
          <w:b/>
          <w:sz w:val="26"/>
          <w:szCs w:val="26"/>
        </w:rPr>
        <w:t>ет</w:t>
      </w:r>
      <w:r w:rsidR="00FA3F9C" w:rsidRPr="00B408C4">
        <w:rPr>
          <w:rFonts w:ascii="Times New Roman" w:hAnsi="Times New Roman" w:cs="Times New Roman"/>
          <w:b/>
          <w:sz w:val="26"/>
          <w:szCs w:val="26"/>
        </w:rPr>
        <w:t xml:space="preserve"> задолженность с неплательщик</w:t>
      </w:r>
      <w:r w:rsidR="00FA3F9C">
        <w:rPr>
          <w:rFonts w:ascii="Times New Roman" w:hAnsi="Times New Roman" w:cs="Times New Roman"/>
          <w:b/>
          <w:sz w:val="26"/>
          <w:szCs w:val="26"/>
        </w:rPr>
        <w:t>а-</w:t>
      </w:r>
      <w:r w:rsidR="00FA3F9C" w:rsidRPr="00B408C4">
        <w:rPr>
          <w:rFonts w:ascii="Times New Roman" w:hAnsi="Times New Roman" w:cs="Times New Roman"/>
          <w:b/>
          <w:sz w:val="26"/>
          <w:szCs w:val="26"/>
        </w:rPr>
        <w:t xml:space="preserve"> собственник</w:t>
      </w:r>
      <w:r w:rsidR="00FA3F9C">
        <w:rPr>
          <w:rFonts w:ascii="Times New Roman" w:hAnsi="Times New Roman" w:cs="Times New Roman"/>
          <w:b/>
          <w:sz w:val="26"/>
          <w:szCs w:val="26"/>
        </w:rPr>
        <w:t>а?</w:t>
      </w:r>
    </w:p>
    <w:p w:rsidR="007D4B3A" w:rsidRDefault="0012453C" w:rsidP="00E05B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626E6">
        <w:rPr>
          <w:rFonts w:ascii="Times New Roman" w:hAnsi="Times New Roman" w:cs="Times New Roman"/>
          <w:color w:val="000000" w:themeColor="text1"/>
          <w:sz w:val="26"/>
          <w:szCs w:val="26"/>
        </w:rPr>
        <w:t>Платить!</w:t>
      </w:r>
      <w:r w:rsidRPr="0017323C">
        <w:rPr>
          <w:rFonts w:ascii="Times New Roman" w:hAnsi="Times New Roman" w:cs="Times New Roman"/>
          <w:sz w:val="26"/>
          <w:szCs w:val="26"/>
        </w:rPr>
        <w:t xml:space="preserve">Жилищным кодексом не предусмотрена возможность собственников выбирать - оплачивать или не оплачивать произведенные работы по капитальному ремонту «при необходимости и возможности». </w:t>
      </w:r>
    </w:p>
    <w:p w:rsidR="0012453C" w:rsidRPr="0017323C" w:rsidRDefault="0012453C" w:rsidP="00E05B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323C">
        <w:rPr>
          <w:rFonts w:ascii="Times New Roman" w:hAnsi="Times New Roman" w:cs="Times New Roman"/>
          <w:sz w:val="26"/>
          <w:szCs w:val="26"/>
        </w:rPr>
        <w:t xml:space="preserve">В соответствии с Жилищным кодексом функции технического заказчика работ по капитальному ремонту общего имущества в многоквартирных домах, собственники помещений в которых формируют фонды капитального ремонта на счете регионального оператора, осуществляет региональный оператор (ст. 180, ч. 1, п. 3 ЖК РФ). </w:t>
      </w:r>
    </w:p>
    <w:p w:rsidR="0012453C" w:rsidRPr="0017323C" w:rsidRDefault="0012453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323C">
        <w:rPr>
          <w:rFonts w:ascii="Times New Roman" w:hAnsi="Times New Roman" w:cs="Times New Roman"/>
          <w:sz w:val="26"/>
          <w:szCs w:val="26"/>
        </w:rPr>
        <w:t xml:space="preserve">Возможность собственников принимать непосредственное участие в составлении сметы и приемке выполненных работ предусматривается, когда фонд капитального ремонта для конкретного дома формируется на специальном счете (по решению общего собрания собственников).  В этом случае у собственников появляется возможность оплатить работы по капитальному ремонту </w:t>
      </w:r>
      <w:proofErr w:type="spellStart"/>
      <w:r w:rsidRPr="0017323C">
        <w:rPr>
          <w:rFonts w:ascii="Times New Roman" w:hAnsi="Times New Roman" w:cs="Times New Roman"/>
          <w:sz w:val="26"/>
          <w:szCs w:val="26"/>
        </w:rPr>
        <w:t>единоразово</w:t>
      </w:r>
      <w:proofErr w:type="spellEnd"/>
      <w:r w:rsidRPr="0017323C">
        <w:rPr>
          <w:rFonts w:ascii="Times New Roman" w:hAnsi="Times New Roman" w:cs="Times New Roman"/>
          <w:sz w:val="26"/>
          <w:szCs w:val="26"/>
        </w:rPr>
        <w:t xml:space="preserve"> уже после их выполнения, если на такие условия согласится подрядчик. </w:t>
      </w:r>
    </w:p>
    <w:p w:rsidR="0012453C" w:rsidRDefault="0012453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7323C">
        <w:rPr>
          <w:rFonts w:ascii="Times New Roman" w:hAnsi="Times New Roman" w:cs="Times New Roman"/>
          <w:sz w:val="26"/>
          <w:szCs w:val="26"/>
        </w:rPr>
        <w:t>НО РК "Региональный фонд капитального ремонта многоквартирных домов" обращает внимание собственников жилых помещений, на которых возложена в силу закона обязанность по оплате ежемесячных взносов на капитальный ремонт общего в многоквартирном доме имущества, об ответственности за ненадлежащее исполнение обязанности по уплате взносов на капитальный ремонт согласно части 14.1 статьи 155 ЖК РФ в виде начислении процентов в размере установленной ставки рефинансирования</w:t>
      </w:r>
      <w:proofErr w:type="gramEnd"/>
      <w:r w:rsidRPr="0017323C">
        <w:rPr>
          <w:rFonts w:ascii="Times New Roman" w:hAnsi="Times New Roman" w:cs="Times New Roman"/>
          <w:sz w:val="26"/>
          <w:szCs w:val="26"/>
        </w:rPr>
        <w:t xml:space="preserve"> ЦБ РФ, а также взыскании задолженности и судебных </w:t>
      </w:r>
      <w:r>
        <w:rPr>
          <w:rFonts w:ascii="Times New Roman" w:hAnsi="Times New Roman" w:cs="Times New Roman"/>
          <w:sz w:val="26"/>
          <w:szCs w:val="26"/>
        </w:rPr>
        <w:t>издержек в судебном порядке.</w:t>
      </w:r>
    </w:p>
    <w:p w:rsidR="0012453C" w:rsidRDefault="0012453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7323C">
        <w:rPr>
          <w:rFonts w:ascii="Times New Roman" w:hAnsi="Times New Roman" w:cs="Times New Roman"/>
          <w:sz w:val="26"/>
          <w:szCs w:val="26"/>
        </w:rPr>
        <w:lastRenderedPageBreak/>
        <w:t>Напомним, что обязанность собственников жилых помещений по оплате ежемесячных взносов на капитальный ремонт общего имущества в многоквартирном доме и обязанность содержания общего имущества закреплены законодательно в части 1 статьи 169, части 3 ст. 30, части 1 и 2 статьи 39 Жилищного кодекса Российской Федерации и ст. 210 Гражданского кодекса Российской Федерации (далее – ГК РФ).</w:t>
      </w:r>
      <w:proofErr w:type="gramEnd"/>
    </w:p>
    <w:p w:rsidR="006E1652" w:rsidRDefault="00B17458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Дополнительно сообщаем, что согласно информации полученной от Регионального оператора</w:t>
      </w:r>
      <w:r w:rsidR="000D0B48">
        <w:rPr>
          <w:rFonts w:ascii="Times New Roman" w:hAnsi="Times New Roman" w:cs="Times New Roman"/>
          <w:sz w:val="26"/>
          <w:szCs w:val="26"/>
        </w:rPr>
        <w:t>, прогнозируемый объем начислений за период с октября 2014 года по декабрь 2015 года составит 34 049,5 тыс. руб. По состоянию на 11 ноября 2015 года фактический объем поступивших средств составил 6 448,4 тыс. руб., из них в целях соблюдения финансовой устойчивости Регионального оператора в соответствии со ст. 6 Закона Республики Коми</w:t>
      </w:r>
      <w:proofErr w:type="gramEnd"/>
      <w:r w:rsidR="000D0B48">
        <w:rPr>
          <w:rFonts w:ascii="Times New Roman" w:hAnsi="Times New Roman" w:cs="Times New Roman"/>
          <w:sz w:val="26"/>
          <w:szCs w:val="26"/>
        </w:rPr>
        <w:t xml:space="preserve"> от 24.06.2013г. № 58-РЗ «О региональном операторе Республики Коми» региональный оператор имеет право направить на оплату выполненных работ лишь 70 % – 4 513,9 тыс. руб.</w:t>
      </w:r>
    </w:p>
    <w:p w:rsidR="000D0B48" w:rsidRDefault="000D0B48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E1652" w:rsidRPr="006E1652" w:rsidRDefault="006E1652" w:rsidP="00E05B48">
      <w:pPr>
        <w:pStyle w:val="a3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6E1652">
        <w:rPr>
          <w:rFonts w:ascii="Times New Roman" w:eastAsia="Calibri" w:hAnsi="Times New Roman" w:cs="Times New Roman"/>
          <w:b/>
          <w:sz w:val="26"/>
          <w:szCs w:val="26"/>
        </w:rPr>
        <w:t>. Почему без заключения договора пришел счет за кап</w:t>
      </w:r>
      <w:r w:rsidR="000D0B48">
        <w:rPr>
          <w:rFonts w:ascii="Times New Roman" w:eastAsia="Calibri" w:hAnsi="Times New Roman" w:cs="Times New Roman"/>
          <w:b/>
          <w:sz w:val="26"/>
          <w:szCs w:val="26"/>
        </w:rPr>
        <w:t xml:space="preserve">итальный </w:t>
      </w:r>
      <w:r w:rsidRPr="006E1652">
        <w:rPr>
          <w:rFonts w:ascii="Times New Roman" w:eastAsia="Calibri" w:hAnsi="Times New Roman" w:cs="Times New Roman"/>
          <w:b/>
          <w:sz w:val="26"/>
          <w:szCs w:val="26"/>
        </w:rPr>
        <w:t>ремонт дома за полгода? Каким образом региональный оператор будет заключать договора с жильцами?</w:t>
      </w:r>
    </w:p>
    <w:p w:rsidR="006E1652" w:rsidRDefault="006E1652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181 ЖК РФ собственники помещений в многоквартирном доме обязаны заключить с Региональным оператором такой договор. </w:t>
      </w:r>
    </w:p>
    <w:p w:rsidR="006E1652" w:rsidRDefault="006E1652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Поскольку этот договор необходимо заключить одновременно с очень большим количеством собственников (более 330 000 человек), согласно статьям 435 и 437 Гражданского кодекса РФ возможно заключить публичный договор. Для этого достаточно опубликовать его в средствах массовой информации или в сети интернет.</w:t>
      </w:r>
    </w:p>
    <w:p w:rsidR="006E1652" w:rsidRDefault="006E1652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Напоминаем, что основанием возникновения у собственников обязанности по оплате взносов является не подписание договора обеими сторонами, а возникновение права собственности на помещение в многоквартирном доме (договор приватизации, договор купли-продажи, дарения, наследования, мены и т.д.).</w:t>
      </w:r>
    </w:p>
    <w:p w:rsidR="006E1652" w:rsidRDefault="006E1652" w:rsidP="00E05B48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Заключение указанного договора осуществляется в порядке, установленном статьей 445 Гражданского кодекса РФ. При этом согласно части 1 статьи 181 Жилищного кодекса РФ уплата собственником помещения в многоквартирном доме взноса на капитальный ремонт на счет регионального оператора после получения им проекта такого договора считается его заключением, в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связи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 чем факт подписания договора с обеих сторон не требуется, поэтому возвращать его</w:t>
      </w:r>
      <w:r w:rsidR="00106A96">
        <w:rPr>
          <w:rFonts w:ascii="Times New Roman" w:hAnsi="Times New Roman" w:cs="Times New Roman"/>
          <w:color w:val="000000"/>
          <w:sz w:val="26"/>
          <w:szCs w:val="26"/>
        </w:rPr>
        <w:t>Региональному оператору не нужно.</w:t>
      </w:r>
      <w:r w:rsidR="00106A96" w:rsidRPr="000A3187">
        <w:rPr>
          <w:rFonts w:ascii="Times New Roman" w:hAnsi="Times New Roman" w:cs="Times New Roman"/>
          <w:color w:val="000000"/>
          <w:sz w:val="26"/>
          <w:szCs w:val="26"/>
          <w:highlight w:val="yellow"/>
        </w:rPr>
        <w:br/>
      </w:r>
      <w:r w:rsidRPr="000A3187">
        <w:rPr>
          <w:rFonts w:ascii="Times New Roman" w:hAnsi="Times New Roman" w:cs="Times New Roman"/>
          <w:color w:val="000000"/>
          <w:sz w:val="26"/>
          <w:szCs w:val="26"/>
        </w:rPr>
        <w:t>Также обращаем Ваше внимание, что теперь квитанции об оплате взносов на капитальный ремонт будут приходить собственникам ЕЖЕКВАРТАЛЬНО (а не ежемесячно).</w:t>
      </w:r>
    </w:p>
    <w:p w:rsidR="006E1652" w:rsidRDefault="006E1652" w:rsidP="00E05B48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E1652" w:rsidRPr="00213FAE" w:rsidRDefault="006E1652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Pr="00B408C4">
        <w:rPr>
          <w:rFonts w:ascii="Times New Roman" w:hAnsi="Times New Roman" w:cs="Times New Roman"/>
          <w:b/>
          <w:sz w:val="26"/>
          <w:szCs w:val="26"/>
        </w:rPr>
        <w:t xml:space="preserve">Почему в </w:t>
      </w:r>
      <w:r>
        <w:rPr>
          <w:rFonts w:ascii="Times New Roman" w:hAnsi="Times New Roman" w:cs="Times New Roman"/>
          <w:b/>
          <w:sz w:val="26"/>
          <w:szCs w:val="26"/>
        </w:rPr>
        <w:t xml:space="preserve">разных муниципальных районах Республики Коми </w:t>
      </w:r>
      <w:r w:rsidRPr="00B408C4">
        <w:rPr>
          <w:rFonts w:ascii="Times New Roman" w:hAnsi="Times New Roman" w:cs="Times New Roman"/>
          <w:b/>
          <w:sz w:val="26"/>
          <w:szCs w:val="26"/>
        </w:rPr>
        <w:t>стоимость капитального ремонта 1кв</w:t>
      </w:r>
      <w:proofErr w:type="gramStart"/>
      <w:r w:rsidRPr="00B408C4">
        <w:rPr>
          <w:rFonts w:ascii="Times New Roman" w:hAnsi="Times New Roman" w:cs="Times New Roman"/>
          <w:b/>
          <w:sz w:val="26"/>
          <w:szCs w:val="26"/>
        </w:rPr>
        <w:t>.м</w:t>
      </w:r>
      <w:proofErr w:type="gramEnd"/>
      <w:r w:rsidRPr="00B408C4">
        <w:rPr>
          <w:rFonts w:ascii="Times New Roman" w:hAnsi="Times New Roman" w:cs="Times New Roman"/>
          <w:b/>
          <w:sz w:val="26"/>
          <w:szCs w:val="26"/>
        </w:rPr>
        <w:t xml:space="preserve"> жилья </w:t>
      </w:r>
      <w:r>
        <w:rPr>
          <w:rFonts w:ascii="Times New Roman" w:hAnsi="Times New Roman" w:cs="Times New Roman"/>
          <w:b/>
          <w:sz w:val="26"/>
          <w:szCs w:val="26"/>
        </w:rPr>
        <w:t xml:space="preserve">разная? (г. Печора - </w:t>
      </w:r>
      <w:r w:rsidRPr="00BE0CD9">
        <w:rPr>
          <w:rFonts w:ascii="Times New Roman" w:hAnsi="Times New Roman" w:cs="Times New Roman"/>
          <w:b/>
          <w:sz w:val="26"/>
          <w:szCs w:val="26"/>
        </w:rPr>
        <w:t>2,29</w:t>
      </w:r>
      <w:r>
        <w:rPr>
          <w:rFonts w:ascii="Times New Roman" w:hAnsi="Times New Roman" w:cs="Times New Roman"/>
          <w:b/>
          <w:sz w:val="26"/>
          <w:szCs w:val="26"/>
        </w:rPr>
        <w:t xml:space="preserve"> руб. за 1 кв.м)</w:t>
      </w:r>
    </w:p>
    <w:p w:rsidR="006E1652" w:rsidRPr="00213FAE" w:rsidRDefault="006E1652" w:rsidP="00E05B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FAE">
        <w:rPr>
          <w:rFonts w:ascii="Times New Roman" w:hAnsi="Times New Roman" w:cs="Times New Roman"/>
          <w:sz w:val="26"/>
          <w:szCs w:val="26"/>
        </w:rPr>
        <w:t>В соответствии с частью 8.1 статьи 156 и пунктом 1 статьи 167 Жилищного кодекса Российской Федерации, статьей 8 Закона Республики Коми «Об организации проведения капитального ремонта общего имущества в многоквартирных домах, расположенных на территории Республики Коми» минимальный размер взноса на капитальный ремонт устанавливается Правительством Республики Коми (постановление Правительства Республики Коми от 30.12.2013 г. № 575).</w:t>
      </w:r>
      <w:proofErr w:type="gramEnd"/>
      <w:r w:rsidRPr="00213FAE">
        <w:rPr>
          <w:rFonts w:ascii="Times New Roman" w:hAnsi="Times New Roman" w:cs="Times New Roman"/>
          <w:sz w:val="26"/>
          <w:szCs w:val="26"/>
        </w:rPr>
        <w:t xml:space="preserve"> Определение минимального размера взноса на капитальный ремонт осуществлялось Министерством архитектуры и строительства Республики Коми. </w:t>
      </w:r>
    </w:p>
    <w:p w:rsidR="006E1652" w:rsidRPr="00213FAE" w:rsidRDefault="006E1652" w:rsidP="00E05B4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FAE">
        <w:rPr>
          <w:rFonts w:ascii="Times New Roman" w:hAnsi="Times New Roman" w:cs="Times New Roman"/>
          <w:sz w:val="26"/>
          <w:szCs w:val="26"/>
        </w:rPr>
        <w:lastRenderedPageBreak/>
        <w:t>Минимальный размер взноса на капитальный ремонт дифференцируется по муниципальным образованиям в Республике Коми с учетом:</w:t>
      </w:r>
    </w:p>
    <w:p w:rsidR="006E1652" w:rsidRPr="00213FAE" w:rsidRDefault="006E1652" w:rsidP="00E05B4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FAE">
        <w:rPr>
          <w:rFonts w:ascii="Times New Roman" w:hAnsi="Times New Roman" w:cs="Times New Roman"/>
          <w:sz w:val="26"/>
          <w:szCs w:val="26"/>
        </w:rPr>
        <w:t>1) типа и этажности многоквартирного дома;</w:t>
      </w:r>
    </w:p>
    <w:p w:rsidR="006E1652" w:rsidRPr="00213FAE" w:rsidRDefault="006E1652" w:rsidP="00E05B4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FAE">
        <w:rPr>
          <w:rFonts w:ascii="Times New Roman" w:hAnsi="Times New Roman" w:cs="Times New Roman"/>
          <w:sz w:val="26"/>
          <w:szCs w:val="26"/>
        </w:rPr>
        <w:t>2) стоимости проведения капитального ремонта отдельных элементов строительных конструкций и инженерных систем многоквартирного дома;</w:t>
      </w:r>
    </w:p>
    <w:p w:rsidR="006E1652" w:rsidRPr="00213FAE" w:rsidRDefault="006E1652" w:rsidP="00E05B4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FAE">
        <w:rPr>
          <w:rFonts w:ascii="Times New Roman" w:hAnsi="Times New Roman" w:cs="Times New Roman"/>
          <w:sz w:val="26"/>
          <w:szCs w:val="26"/>
        </w:rPr>
        <w:t>3) нормативных сроков эффективной эксплуатации отдельных элементов строительных конструкций и инженерных систем многоквартирного дома до проведения очередного капитального ремонта (нормативных межремонтных сроков);</w:t>
      </w:r>
    </w:p>
    <w:p w:rsidR="006E1652" w:rsidRPr="00213FAE" w:rsidRDefault="006E1652" w:rsidP="00E05B4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FAE">
        <w:rPr>
          <w:rFonts w:ascii="Times New Roman" w:hAnsi="Times New Roman" w:cs="Times New Roman"/>
          <w:sz w:val="26"/>
          <w:szCs w:val="26"/>
        </w:rPr>
        <w:t>4) перечня услуг и (или) работ по капитальному ремонту общего имущества в многоквартирном доме, установленного Жилищным кодексом Российской Федерации и региональной программой капитального ремонта, утвержденной в порядке, установленном настоящим Законом.</w:t>
      </w:r>
    </w:p>
    <w:p w:rsidR="006E1652" w:rsidRPr="00213FAE" w:rsidRDefault="006E1652" w:rsidP="00E05B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FAE">
        <w:rPr>
          <w:rFonts w:ascii="Times New Roman" w:hAnsi="Times New Roman" w:cs="Times New Roman"/>
          <w:sz w:val="26"/>
          <w:szCs w:val="26"/>
        </w:rPr>
        <w:t>Минимальный размер взноса на капитальный ремонт определяется на основе оценки потребности в средствах на финансирование услуг и (или) работ по капитальному ремонту общего имущества в многоквартирном доме и необходимых для восстановления соответствующих требованиям безопасности проектных значений параметров и других характеристик строительных конструкций и систем инженерно-технического обеспечения многоквартирных домов с учетом уровня благоустройства, конструктивных и технических параметров многоквартирных домов, возможностей дополнительного</w:t>
      </w:r>
      <w:proofErr w:type="gramEnd"/>
      <w:r w:rsidR="00BE0CD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13FA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213FAE">
        <w:rPr>
          <w:rFonts w:ascii="Times New Roman" w:hAnsi="Times New Roman" w:cs="Times New Roman"/>
          <w:sz w:val="26"/>
          <w:szCs w:val="26"/>
        </w:rPr>
        <w:t xml:space="preserve"> расходов на капитальный ремонт за счет средств республиканского бюджета Республики Коми и (или) местных бюджетов муниципальных образований в Республике Коми.</w:t>
      </w:r>
    </w:p>
    <w:p w:rsidR="006E53FC" w:rsidRDefault="006E53FC" w:rsidP="00E05B48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D4B3A" w:rsidRDefault="006E1652" w:rsidP="00E05B48">
      <w:pPr>
        <w:pStyle w:val="a3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7</w:t>
      </w:r>
      <w:r w:rsidR="006E53FC" w:rsidRPr="00B408C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.  </w:t>
      </w:r>
      <w:r w:rsidR="006E53FC" w:rsidRPr="00B408C4">
        <w:rPr>
          <w:rFonts w:ascii="Times New Roman" w:hAnsi="Times New Roman" w:cs="Times New Roman"/>
          <w:b/>
          <w:sz w:val="26"/>
          <w:szCs w:val="26"/>
        </w:rPr>
        <w:t xml:space="preserve">В квитанции об оплате взносов на капитальный ремонт </w:t>
      </w:r>
      <w:r w:rsidR="0012453C">
        <w:rPr>
          <w:rFonts w:ascii="Times New Roman" w:hAnsi="Times New Roman" w:cs="Times New Roman"/>
          <w:b/>
          <w:sz w:val="26"/>
          <w:szCs w:val="26"/>
        </w:rPr>
        <w:t>указан</w:t>
      </w:r>
      <w:r w:rsidR="006E53FC" w:rsidRPr="00B408C4">
        <w:rPr>
          <w:rFonts w:ascii="Times New Roman" w:hAnsi="Times New Roman" w:cs="Times New Roman"/>
          <w:b/>
          <w:sz w:val="26"/>
          <w:szCs w:val="26"/>
        </w:rPr>
        <w:t xml:space="preserve"> банк получатель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6E53FC" w:rsidRPr="00B408C4">
        <w:rPr>
          <w:rFonts w:ascii="Times New Roman" w:hAnsi="Times New Roman" w:cs="Times New Roman"/>
          <w:b/>
          <w:sz w:val="26"/>
          <w:szCs w:val="26"/>
        </w:rPr>
        <w:t xml:space="preserve"> наход</w:t>
      </w:r>
      <w:r w:rsidR="007D4B3A">
        <w:rPr>
          <w:rFonts w:ascii="Times New Roman" w:hAnsi="Times New Roman" w:cs="Times New Roman"/>
          <w:b/>
          <w:sz w:val="26"/>
          <w:szCs w:val="26"/>
        </w:rPr>
        <w:t>ящий</w:t>
      </w:r>
      <w:r w:rsidR="006E53FC" w:rsidRPr="00B408C4">
        <w:rPr>
          <w:rFonts w:ascii="Times New Roman" w:hAnsi="Times New Roman" w:cs="Times New Roman"/>
          <w:b/>
          <w:sz w:val="26"/>
          <w:szCs w:val="26"/>
        </w:rPr>
        <w:t xml:space="preserve">ся в </w:t>
      </w:r>
      <w:r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6E53FC" w:rsidRPr="00B408C4">
        <w:rPr>
          <w:rFonts w:ascii="Times New Roman" w:hAnsi="Times New Roman" w:cs="Times New Roman"/>
          <w:b/>
          <w:sz w:val="26"/>
          <w:szCs w:val="26"/>
        </w:rPr>
        <w:t>Санкт-Петербурге</w:t>
      </w:r>
      <w:r w:rsidR="007D4B3A">
        <w:rPr>
          <w:rFonts w:ascii="Times New Roman" w:hAnsi="Times New Roman" w:cs="Times New Roman"/>
          <w:b/>
          <w:sz w:val="26"/>
          <w:szCs w:val="26"/>
        </w:rPr>
        <w:t>?</w:t>
      </w:r>
    </w:p>
    <w:p w:rsidR="006E53FC" w:rsidRPr="00B408C4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408C4">
        <w:rPr>
          <w:rFonts w:ascii="Times New Roman" w:hAnsi="Times New Roman" w:cs="Times New Roman"/>
          <w:sz w:val="26"/>
          <w:szCs w:val="26"/>
        </w:rPr>
        <w:t xml:space="preserve">В соответствии с пунктом 3 статьи 180 Жилищного кодекса РФ, пунктом 9-1 части 1 статьи 8 Закона Республики Коми "О региональном операторе Республики Коми" Правительство РК утвердило Порядок проведения и условия конкурса по отбору российских кредитных организаций для открытия региональными операторами Республики Коми счетов, а также специальных счетов. </w:t>
      </w:r>
    </w:p>
    <w:p w:rsidR="006E53FC" w:rsidRPr="00B408C4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408C4">
        <w:rPr>
          <w:rFonts w:ascii="Times New Roman" w:hAnsi="Times New Roman" w:cs="Times New Roman"/>
          <w:sz w:val="26"/>
          <w:szCs w:val="26"/>
        </w:rPr>
        <w:t xml:space="preserve">В октябре 2014 года региональным оператором Республики Коми проведен открытый конкурс по отбору российской кредитной организации для открытия счета регионального оператора, на котором будут аккумулироваться денежные средства собственников помещений в виде взносов на капитальный ремонт. В конкурсе принимали участие 4 </w:t>
      </w:r>
      <w:proofErr w:type="gramStart"/>
      <w:r w:rsidRPr="00B408C4">
        <w:rPr>
          <w:rFonts w:ascii="Times New Roman" w:hAnsi="Times New Roman" w:cs="Times New Roman"/>
          <w:sz w:val="26"/>
          <w:szCs w:val="26"/>
        </w:rPr>
        <w:t>кредитных</w:t>
      </w:r>
      <w:proofErr w:type="gramEnd"/>
      <w:r w:rsidRPr="00B408C4">
        <w:rPr>
          <w:rFonts w:ascii="Times New Roman" w:hAnsi="Times New Roman" w:cs="Times New Roman"/>
          <w:sz w:val="26"/>
          <w:szCs w:val="26"/>
        </w:rPr>
        <w:t xml:space="preserve"> учреждения.</w:t>
      </w:r>
    </w:p>
    <w:p w:rsidR="006E53FC" w:rsidRPr="00E23BAD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408C4">
        <w:rPr>
          <w:rFonts w:ascii="Times New Roman" w:hAnsi="Times New Roman" w:cs="Times New Roman"/>
          <w:sz w:val="26"/>
          <w:szCs w:val="26"/>
        </w:rPr>
        <w:t xml:space="preserve">По результатам конкурса победителем был признан "Газпромбанк" (ОАО). </w:t>
      </w:r>
      <w:r w:rsidRPr="00B408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Офисы Газпромбанка, расположенные на территории Республики Коми, входят в состав Филиала «Газпромбанк» (Открытое акционерное общество) в г. Санкт - Петербурге (далее - Филиал). В </w:t>
      </w:r>
      <w:proofErr w:type="gramStart"/>
      <w:r w:rsidRPr="00B408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связи</w:t>
      </w:r>
      <w:proofErr w:type="gramEnd"/>
      <w:r w:rsidRPr="00B408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 чем при проведении платежных операций все офисы, входящие в состав Филиала, используют единые расчетные банковские реквизиты. При этом счет открыт в офисе, расположенном в г.Сыктывкаре. </w:t>
      </w:r>
    </w:p>
    <w:p w:rsidR="007D4B3A" w:rsidRDefault="007D4B3A" w:rsidP="00E05B48">
      <w:pPr>
        <w:pStyle w:val="a3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E03" w:rsidRDefault="00854E03" w:rsidP="00E05B48">
      <w:pPr>
        <w:pStyle w:val="a3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8. Взимание комиссии при оплате счетов за капремонт МКД. Будут ли отменены эти проценты?</w:t>
      </w:r>
    </w:p>
    <w:p w:rsidR="00854E03" w:rsidRDefault="00854E03" w:rsidP="00E05B48">
      <w:pPr>
        <w:pStyle w:val="a3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Согласно Федеральному законодательству о платежных системах (Федеральный Закон № 161</w:t>
      </w:r>
      <w:r>
        <w:rPr>
          <w:rFonts w:ascii="Times New Roman" w:hAnsi="Times New Roman" w:cs="Times New Roman"/>
          <w:color w:val="373737"/>
          <w:sz w:val="26"/>
          <w:szCs w:val="26"/>
        </w:rPr>
        <w:t xml:space="preserve"> "О национальной платежной системе"</w:t>
      </w:r>
      <w:r>
        <w:rPr>
          <w:rFonts w:ascii="Times New Roman" w:eastAsia="Calibri" w:hAnsi="Times New Roman" w:cs="Times New Roman"/>
          <w:sz w:val="26"/>
          <w:szCs w:val="26"/>
        </w:rPr>
        <w:t xml:space="preserve">) оплата комиссии возлагается на плательщика. </w:t>
      </w:r>
    </w:p>
    <w:p w:rsidR="00854E03" w:rsidRDefault="00854E03" w:rsidP="00E05B48">
      <w:pPr>
        <w:pStyle w:val="a3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Большинство коммунальных тарифов уже включают в себя банковскую комиссию, т.е. она уже включена в сумму к оплате. Размер взносов на капитальный </w:t>
      </w: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ремонт четко определены постановлением Правительства РК № 575 и дополнительных никаких нагрузок они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нести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не могут.</w:t>
      </w:r>
    </w:p>
    <w:p w:rsidR="00854E03" w:rsidRDefault="00854E03" w:rsidP="00E05B48">
      <w:pPr>
        <w:pStyle w:val="a3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Переговоры Регионального оператора с банками о возможности отмены комиссий пока результатов не принесли. Нужно понимать, что это бизнес банков и взимать комиссию – их заработок. </w:t>
      </w:r>
    </w:p>
    <w:p w:rsidR="00854E03" w:rsidRDefault="00854E03" w:rsidP="00E05B48">
      <w:pPr>
        <w:pStyle w:val="a3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Заплатить без комиссии можно в отделениях Газпромбанка. </w:t>
      </w:r>
    </w:p>
    <w:p w:rsidR="00854E03" w:rsidRDefault="00854E03" w:rsidP="00E05B48">
      <w:pPr>
        <w:pStyle w:val="a3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Самая небольшая комиссия – при оплате через электронные терминалы (от 1 до 2 %). </w:t>
      </w:r>
    </w:p>
    <w:p w:rsidR="00106A96" w:rsidRDefault="00106A96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Сообщаем, что у держателей карт </w:t>
      </w:r>
      <w:proofErr w:type="spellStart"/>
      <w:r>
        <w:rPr>
          <w:rFonts w:ascii="Times New Roman" w:hAnsi="Times New Roman" w:cs="Times New Roman"/>
          <w:sz w:val="26"/>
          <w:szCs w:val="26"/>
        </w:rPr>
        <w:t>Visa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MasterCard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есть возможность оплачивать взносы на капитальный ремонт, не выходя из дома, с помощью платежной системы «Легко и удобно». </w:t>
      </w:r>
    </w:p>
    <w:p w:rsidR="00106A96" w:rsidRDefault="00106A96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Оплачивая услуги через web-сайт, необходимо (пройти регистрацию на сайте):</w:t>
      </w:r>
    </w:p>
    <w:p w:rsidR="00106A96" w:rsidRDefault="00106A96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Выбрать раздел «ОПЛАТА»; </w:t>
      </w:r>
    </w:p>
    <w:p w:rsidR="00106A96" w:rsidRDefault="00106A96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 разделе «Коммунальные услуги» выбрать "НКО РК Региональный фонд капитального ремонта многоквартирных домов"; </w:t>
      </w:r>
    </w:p>
    <w:p w:rsidR="00106A96" w:rsidRDefault="00106A96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Ввести "номер клиента", указать сумму, выбрать способ оплаты "банковской картой"; </w:t>
      </w:r>
    </w:p>
    <w:p w:rsidR="00106A96" w:rsidRDefault="00106A96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Далее плательщик будет переадресован на форму оплаты. </w:t>
      </w:r>
    </w:p>
    <w:p w:rsidR="00106A96" w:rsidRDefault="00106A96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Внимание! К оплате принимается любая сумма до 5 000 руб. </w:t>
      </w:r>
    </w:p>
    <w:p w:rsidR="00106A96" w:rsidRDefault="00106A96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Комиссия при оплате онлайн составит 2,3% (Комиссия 1% + сервисный сбор 1,3%). </w:t>
      </w:r>
    </w:p>
    <w:p w:rsidR="00106A96" w:rsidRDefault="00106A96" w:rsidP="00E05B48">
      <w:pPr>
        <w:spacing w:line="240" w:lineRule="auto"/>
        <w:ind w:firstLine="851"/>
        <w:jc w:val="both"/>
        <w:rPr>
          <w:szCs w:val="26"/>
        </w:rPr>
      </w:pPr>
      <w:r>
        <w:rPr>
          <w:szCs w:val="26"/>
        </w:rPr>
        <w:t>Перейти на сайт для оплаты: https://s-gorod.ru/#page=pay&amp;srv=9478».</w:t>
      </w:r>
    </w:p>
    <w:p w:rsidR="00C67E02" w:rsidRPr="00B408C4" w:rsidRDefault="00FA3F9C" w:rsidP="00E05B48">
      <w:pPr>
        <w:pStyle w:val="a3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9.</w:t>
      </w:r>
      <w:r w:rsidR="006E53FC" w:rsidRPr="00B408C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Зачем новым домам капремонт </w:t>
      </w:r>
      <w:r w:rsidR="00C67E02">
        <w:rPr>
          <w:rFonts w:ascii="Times New Roman" w:hAnsi="Times New Roman" w:cs="Times New Roman"/>
          <w:b/>
          <w:sz w:val="26"/>
          <w:szCs w:val="26"/>
        </w:rPr>
        <w:t>и</w:t>
      </w:r>
      <w:r w:rsidR="00A85C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67E02">
        <w:rPr>
          <w:rFonts w:ascii="Times New Roman" w:hAnsi="Times New Roman" w:cs="Times New Roman"/>
          <w:b/>
          <w:sz w:val="26"/>
          <w:szCs w:val="26"/>
        </w:rPr>
        <w:t>м</w:t>
      </w:r>
      <w:r w:rsidR="00C67E02" w:rsidRPr="00B408C4">
        <w:rPr>
          <w:rFonts w:ascii="Times New Roman" w:hAnsi="Times New Roman" w:cs="Times New Roman"/>
          <w:b/>
          <w:sz w:val="26"/>
          <w:szCs w:val="26"/>
        </w:rPr>
        <w:t>о</w:t>
      </w:r>
      <w:r w:rsidR="00C67E02">
        <w:rPr>
          <w:rFonts w:ascii="Times New Roman" w:hAnsi="Times New Roman" w:cs="Times New Roman"/>
          <w:b/>
          <w:sz w:val="26"/>
          <w:szCs w:val="26"/>
        </w:rPr>
        <w:t>жет ли плательщик за капитальный ремонт</w:t>
      </w:r>
      <w:r w:rsidR="00C67E02" w:rsidRPr="00B408C4">
        <w:rPr>
          <w:rFonts w:ascii="Times New Roman" w:hAnsi="Times New Roman" w:cs="Times New Roman"/>
          <w:b/>
          <w:sz w:val="26"/>
          <w:szCs w:val="26"/>
        </w:rPr>
        <w:t xml:space="preserve"> отслеживать состояние специального счета? </w:t>
      </w:r>
    </w:p>
    <w:p w:rsidR="006E53FC" w:rsidRPr="00B408C4" w:rsidRDefault="00785748" w:rsidP="00E05B48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Счета на капитальный ремонт в</w:t>
      </w:r>
      <w:r w:rsidRPr="007857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 вновь сданных в эксплуатацию новых домах </w:t>
      </w:r>
      <w:r w:rsidRPr="00C853A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не должен выставляться в </w:t>
      </w:r>
      <w:r w:rsidR="00C853A8" w:rsidRPr="00C853A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течени</w:t>
      </w:r>
      <w:r w:rsidR="00236DA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 w:rsidR="00C853A8" w:rsidRPr="00C853A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гарантийного срока</w:t>
      </w:r>
      <w:r w:rsidR="00A85CE7" w:rsidRPr="00C853A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C853A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36DA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 окончании гарантийного периода </w:t>
      </w:r>
      <w:r w:rsidR="003D36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собственники обязаны уплачивать взносы, </w:t>
      </w:r>
      <w:r w:rsidR="006E53FC" w:rsidRPr="00B408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 каждого вида конструкции или инженерной системы свой срок эксплуатации, и, естественно, ремонт в новых домах будет осуществляться в среднем лет через 15-25. В это время средства на ремонт будут постепенно накапливаться на счете. Это также удобно и гражданам, т.к. средства уплачиваются малыми долями</w:t>
      </w:r>
      <w:r w:rsidR="00CC41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(по г. Печоре и Печорскому району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тариф составляет </w:t>
      </w:r>
      <w:r w:rsidRPr="00BE0CD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2,29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руб. за м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  <w:r w:rsidR="006E53FC" w:rsidRPr="00B408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что не так обременительно, как при </w:t>
      </w:r>
      <w:proofErr w:type="spellStart"/>
      <w:r w:rsidR="006E53FC" w:rsidRPr="00B408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единоразовом</w:t>
      </w:r>
      <w:proofErr w:type="spellEnd"/>
      <w:r w:rsidR="006E53FC" w:rsidRPr="00B408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сборе средств.</w:t>
      </w:r>
    </w:p>
    <w:p w:rsidR="00C67E02" w:rsidRPr="00B408C4" w:rsidRDefault="00C67E02" w:rsidP="00E05B48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408C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ч.7 ст. 177 и ст. 183 Жилищного кодекса РФ Региональный оператор обязан предоставить собственнику информацию, касающуюся накоплений на специальном счете, согласно Порядка предоставления сведений, утвержденного постановлением Правительства Республики Коми от 21.01.2014 г. № 18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08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как отдельно по собственнику, так </w:t>
      </w:r>
      <w:proofErr w:type="gramStart"/>
      <w:r w:rsidRPr="00B408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proofErr w:type="gramEnd"/>
      <w:r w:rsidRPr="00B408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общем по дому. </w:t>
      </w:r>
    </w:p>
    <w:p w:rsidR="006E53FC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408C4">
        <w:rPr>
          <w:rFonts w:ascii="Times New Roman" w:hAnsi="Times New Roman" w:cs="Times New Roman"/>
          <w:sz w:val="26"/>
          <w:szCs w:val="26"/>
        </w:rPr>
        <w:t>В случае формирования фондов капитального ремонта на специальном счете, собственники вправе приостановить дальнейший сбор при достижении минимального размера фонда капитального ремонта (за исключением собственников, которые имеют задолженность по уплате этих взносов).</w:t>
      </w:r>
    </w:p>
    <w:p w:rsidR="006E53FC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E53FC" w:rsidRPr="006E1652" w:rsidRDefault="006E1652" w:rsidP="00E05B48">
      <w:pPr>
        <w:pStyle w:val="a3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A3F9C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6E53FC" w:rsidRPr="006E1652">
        <w:rPr>
          <w:rFonts w:ascii="Times New Roman" w:eastAsia="Calibri" w:hAnsi="Times New Roman" w:cs="Times New Roman"/>
          <w:b/>
          <w:sz w:val="26"/>
          <w:szCs w:val="26"/>
        </w:rPr>
        <w:t>. Почему пенсионеры не освобождены от уплаты за капитальный ремонт?</w:t>
      </w:r>
    </w:p>
    <w:p w:rsidR="00962101" w:rsidRPr="00962101" w:rsidRDefault="006E53FC" w:rsidP="0096210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Обязанность платить за капитальный ремонт законодательно определена для всех собственников, несмотря на их возраст. Но для пенсионеров предусмотрены льготы. </w:t>
      </w:r>
      <w:r w:rsidR="00962101" w:rsidRPr="00962101">
        <w:rPr>
          <w:rFonts w:ascii="Times New Roman" w:hAnsi="Times New Roman" w:cs="Times New Roman"/>
          <w:sz w:val="26"/>
          <w:szCs w:val="26"/>
        </w:rPr>
        <w:t xml:space="preserve">Получить разъяснения по поводу льгот, положенных отдельным категориям граждан, можно в управлении социальной защиты населения. </w:t>
      </w:r>
    </w:p>
    <w:p w:rsidR="006E1652" w:rsidRDefault="006E1652" w:rsidP="00E05B48">
      <w:pPr>
        <w:pStyle w:val="a3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E53FC" w:rsidRDefault="00C67E02" w:rsidP="00E05B48">
      <w:pPr>
        <w:pStyle w:val="a3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FA3F9C">
        <w:rPr>
          <w:rFonts w:ascii="Times New Roman" w:hAnsi="Times New Roman" w:cs="Times New Roman"/>
          <w:b/>
          <w:sz w:val="26"/>
          <w:szCs w:val="26"/>
        </w:rPr>
        <w:t>1</w:t>
      </w:r>
      <w:r w:rsidR="006E53FC">
        <w:rPr>
          <w:rFonts w:ascii="Times New Roman" w:hAnsi="Times New Roman" w:cs="Times New Roman"/>
          <w:b/>
          <w:sz w:val="26"/>
          <w:szCs w:val="26"/>
        </w:rPr>
        <w:t xml:space="preserve">. В </w:t>
      </w:r>
      <w:r>
        <w:rPr>
          <w:rFonts w:ascii="Times New Roman" w:hAnsi="Times New Roman" w:cs="Times New Roman"/>
          <w:b/>
          <w:sz w:val="26"/>
          <w:szCs w:val="26"/>
        </w:rPr>
        <w:t xml:space="preserve">2015-2016 </w:t>
      </w:r>
      <w:r w:rsidR="006E53FC">
        <w:rPr>
          <w:rFonts w:ascii="Times New Roman" w:hAnsi="Times New Roman" w:cs="Times New Roman"/>
          <w:b/>
          <w:sz w:val="26"/>
          <w:szCs w:val="26"/>
        </w:rPr>
        <w:t>год</w:t>
      </w:r>
      <w:r>
        <w:rPr>
          <w:rFonts w:ascii="Times New Roman" w:hAnsi="Times New Roman" w:cs="Times New Roman"/>
          <w:b/>
          <w:sz w:val="26"/>
          <w:szCs w:val="26"/>
        </w:rPr>
        <w:t>ах</w:t>
      </w:r>
      <w:r w:rsidR="006E53FC">
        <w:rPr>
          <w:rFonts w:ascii="Times New Roman" w:hAnsi="Times New Roman" w:cs="Times New Roman"/>
          <w:b/>
          <w:sz w:val="26"/>
          <w:szCs w:val="26"/>
        </w:rPr>
        <w:t xml:space="preserve"> запланирован </w:t>
      </w:r>
      <w:r>
        <w:rPr>
          <w:rFonts w:ascii="Times New Roman" w:hAnsi="Times New Roman" w:cs="Times New Roman"/>
          <w:b/>
          <w:sz w:val="26"/>
          <w:szCs w:val="26"/>
        </w:rPr>
        <w:t xml:space="preserve">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проводиться</w:t>
      </w:r>
      <w:proofErr w:type="gramEnd"/>
      <w:r w:rsidR="00BE0CD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E53FC">
        <w:rPr>
          <w:rFonts w:ascii="Times New Roman" w:hAnsi="Times New Roman" w:cs="Times New Roman"/>
          <w:b/>
          <w:sz w:val="26"/>
          <w:szCs w:val="26"/>
        </w:rPr>
        <w:t xml:space="preserve">ремонт </w:t>
      </w:r>
      <w:r>
        <w:rPr>
          <w:rFonts w:ascii="Times New Roman" w:hAnsi="Times New Roman" w:cs="Times New Roman"/>
          <w:b/>
          <w:sz w:val="26"/>
          <w:szCs w:val="26"/>
        </w:rPr>
        <w:t xml:space="preserve">строительных конструкций в домах, вошедших в Программу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, но</w:t>
      </w:r>
      <w:r w:rsidR="00BE0CD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</w:t>
      </w:r>
      <w:r w:rsidR="006E53FC">
        <w:rPr>
          <w:rFonts w:ascii="Times New Roman" w:hAnsi="Times New Roman" w:cs="Times New Roman"/>
          <w:b/>
          <w:sz w:val="26"/>
          <w:szCs w:val="26"/>
        </w:rPr>
        <w:t xml:space="preserve">ри этом </w:t>
      </w:r>
      <w:r>
        <w:rPr>
          <w:rFonts w:ascii="Times New Roman" w:hAnsi="Times New Roman" w:cs="Times New Roman"/>
          <w:b/>
          <w:sz w:val="26"/>
          <w:szCs w:val="26"/>
        </w:rPr>
        <w:t>несколько</w:t>
      </w:r>
      <w:r w:rsidR="006E53FC">
        <w:rPr>
          <w:rFonts w:ascii="Times New Roman" w:hAnsi="Times New Roman" w:cs="Times New Roman"/>
          <w:b/>
          <w:sz w:val="26"/>
          <w:szCs w:val="26"/>
        </w:rPr>
        <w:t xml:space="preserve"> месяцев </w:t>
      </w:r>
      <w:r>
        <w:rPr>
          <w:rFonts w:ascii="Times New Roman" w:hAnsi="Times New Roman" w:cs="Times New Roman"/>
          <w:b/>
          <w:sz w:val="26"/>
          <w:szCs w:val="26"/>
        </w:rPr>
        <w:t>собственники</w:t>
      </w:r>
      <w:r w:rsidR="006E53FC">
        <w:rPr>
          <w:rFonts w:ascii="Times New Roman" w:hAnsi="Times New Roman" w:cs="Times New Roman"/>
          <w:b/>
          <w:sz w:val="26"/>
          <w:szCs w:val="26"/>
        </w:rPr>
        <w:t xml:space="preserve"> плат</w:t>
      </w:r>
      <w:r>
        <w:rPr>
          <w:rFonts w:ascii="Times New Roman" w:hAnsi="Times New Roman" w:cs="Times New Roman"/>
          <w:b/>
          <w:sz w:val="26"/>
          <w:szCs w:val="26"/>
        </w:rPr>
        <w:t>ят</w:t>
      </w:r>
      <w:r w:rsidR="006E53FC">
        <w:rPr>
          <w:rFonts w:ascii="Times New Roman" w:hAnsi="Times New Roman" w:cs="Times New Roman"/>
          <w:b/>
          <w:sz w:val="26"/>
          <w:szCs w:val="26"/>
        </w:rPr>
        <w:t xml:space="preserve"> в «Региональный фонд капитального ремонта». Почему так? Ведь получается двойная оплата.</w:t>
      </w:r>
    </w:p>
    <w:p w:rsidR="006E53FC" w:rsidRDefault="007E6C05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Несколько многоквартирных домов в г. Печоре попали в </w:t>
      </w:r>
      <w:r w:rsidR="006E53FC">
        <w:rPr>
          <w:rFonts w:ascii="Times New Roman" w:hAnsi="Times New Roman" w:cs="Times New Roman"/>
          <w:sz w:val="26"/>
          <w:szCs w:val="26"/>
        </w:rPr>
        <w:t>программ</w:t>
      </w:r>
      <w:r>
        <w:rPr>
          <w:rFonts w:ascii="Times New Roman" w:hAnsi="Times New Roman" w:cs="Times New Roman"/>
          <w:sz w:val="26"/>
          <w:szCs w:val="26"/>
        </w:rPr>
        <w:t>у</w:t>
      </w:r>
      <w:r w:rsidR="00BE0CD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E53FC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6E53FC">
        <w:rPr>
          <w:rFonts w:ascii="Times New Roman" w:hAnsi="Times New Roman" w:cs="Times New Roman"/>
          <w:sz w:val="26"/>
          <w:szCs w:val="26"/>
        </w:rPr>
        <w:t xml:space="preserve"> по № 185-ФЗ</w:t>
      </w:r>
      <w:r w:rsidR="006E53FC">
        <w:rPr>
          <w:rFonts w:ascii="Times New Roman" w:hAnsi="Times New Roman" w:cs="Times New Roman"/>
          <w:color w:val="373737"/>
          <w:sz w:val="26"/>
          <w:szCs w:val="26"/>
        </w:rPr>
        <w:t xml:space="preserve"> "О Фонде содействия реформированию жилищно-коммунального хозяйства</w:t>
      </w:r>
      <w:proofErr w:type="gramStart"/>
      <w:r w:rsidR="006E53FC">
        <w:rPr>
          <w:rFonts w:ascii="Times New Roman" w:hAnsi="Times New Roman" w:cs="Times New Roman"/>
          <w:color w:val="373737"/>
          <w:sz w:val="26"/>
          <w:szCs w:val="26"/>
        </w:rPr>
        <w:t>"</w:t>
      </w:r>
      <w:r w:rsidR="000A318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0A3187">
        <w:rPr>
          <w:rFonts w:ascii="Times New Roman" w:hAnsi="Times New Roman" w:cs="Times New Roman"/>
          <w:sz w:val="26"/>
          <w:szCs w:val="26"/>
        </w:rPr>
        <w:t xml:space="preserve">Например:Печорский просп. д.15- капитальный ремонт кровли, системы холодного водоснабжения и узел учета ХВС).  </w:t>
      </w:r>
      <w:r w:rsidR="006E53FC">
        <w:rPr>
          <w:rFonts w:ascii="Times New Roman" w:hAnsi="Times New Roman" w:cs="Times New Roman"/>
          <w:sz w:val="26"/>
          <w:szCs w:val="26"/>
        </w:rPr>
        <w:t xml:space="preserve">85 процентов всей суммы, необходимой для ремонта, оплачивается из разных уровней бюджета – средств Фонда содействия реформирования ЖКХ, Республиканского бюджета и средств местного бюджета. И лишь 15 процентов возмещают собственники (в отличие от случаев, когда собственникам приходится </w:t>
      </w:r>
      <w:r w:rsidR="006E1652">
        <w:rPr>
          <w:rFonts w:ascii="Times New Roman" w:hAnsi="Times New Roman" w:cs="Times New Roman"/>
          <w:sz w:val="26"/>
          <w:szCs w:val="26"/>
        </w:rPr>
        <w:t>у</w:t>
      </w:r>
      <w:r w:rsidR="006E53FC">
        <w:rPr>
          <w:rFonts w:ascii="Times New Roman" w:hAnsi="Times New Roman" w:cs="Times New Roman"/>
          <w:sz w:val="26"/>
          <w:szCs w:val="26"/>
        </w:rPr>
        <w:t>плачивать полную стоимость работ).</w:t>
      </w:r>
    </w:p>
    <w:p w:rsidR="006E53FC" w:rsidRDefault="007E6C05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Вроде капитальный ремонт сделан (15% оплачено собственниками), а счета все равно приходят. </w:t>
      </w:r>
      <w:r w:rsidR="006E53FC">
        <w:rPr>
          <w:rFonts w:ascii="Times New Roman" w:hAnsi="Times New Roman" w:cs="Times New Roman"/>
          <w:sz w:val="26"/>
          <w:szCs w:val="26"/>
        </w:rPr>
        <w:t xml:space="preserve">Двойная оплата одних и тех же работ исключена. Деньги, накопленные </w:t>
      </w:r>
      <w:r>
        <w:rPr>
          <w:rFonts w:ascii="Times New Roman" w:hAnsi="Times New Roman" w:cs="Times New Roman"/>
          <w:sz w:val="26"/>
          <w:szCs w:val="26"/>
        </w:rPr>
        <w:t>такими</w:t>
      </w:r>
      <w:r w:rsidR="006E53FC">
        <w:rPr>
          <w:rFonts w:ascii="Times New Roman" w:hAnsi="Times New Roman" w:cs="Times New Roman"/>
          <w:sz w:val="26"/>
          <w:szCs w:val="26"/>
        </w:rPr>
        <w:t xml:space="preserve"> дом</w:t>
      </w:r>
      <w:r w:rsidR="000A3187">
        <w:rPr>
          <w:rFonts w:ascii="Times New Roman" w:hAnsi="Times New Roman" w:cs="Times New Roman"/>
          <w:sz w:val="26"/>
          <w:szCs w:val="26"/>
        </w:rPr>
        <w:t>а</w:t>
      </w:r>
      <w:r w:rsidR="006E53FC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и</w:t>
      </w:r>
      <w:r w:rsidR="006E53FC">
        <w:rPr>
          <w:rFonts w:ascii="Times New Roman" w:hAnsi="Times New Roman" w:cs="Times New Roman"/>
          <w:sz w:val="26"/>
          <w:szCs w:val="26"/>
        </w:rPr>
        <w:t xml:space="preserve"> на счету Регионального оператора, будут направлены на финансирование других видов работ по капитальному ремонту, предусмотренных Региональной программой (</w:t>
      </w:r>
      <w:r w:rsidR="006E53FC" w:rsidRPr="006E1652">
        <w:rPr>
          <w:rFonts w:ascii="Times New Roman" w:hAnsi="Times New Roman" w:cs="Times New Roman"/>
          <w:sz w:val="26"/>
          <w:szCs w:val="26"/>
        </w:rPr>
        <w:t>ремонт внутридомовых инженерных систем</w:t>
      </w:r>
      <w:r w:rsidR="000A3187" w:rsidRPr="006E1652">
        <w:rPr>
          <w:rFonts w:ascii="Times New Roman" w:hAnsi="Times New Roman" w:cs="Times New Roman"/>
          <w:sz w:val="26"/>
          <w:szCs w:val="26"/>
        </w:rPr>
        <w:t xml:space="preserve"> горячего водоснабжения</w:t>
      </w:r>
      <w:r w:rsidR="006E53FC" w:rsidRPr="006E1652">
        <w:rPr>
          <w:rFonts w:ascii="Times New Roman" w:hAnsi="Times New Roman" w:cs="Times New Roman"/>
          <w:sz w:val="26"/>
          <w:szCs w:val="26"/>
        </w:rPr>
        <w:t>,</w:t>
      </w:r>
      <w:r w:rsidR="000A3187" w:rsidRPr="006E1652">
        <w:rPr>
          <w:rFonts w:ascii="Times New Roman" w:hAnsi="Times New Roman" w:cs="Times New Roman"/>
          <w:sz w:val="26"/>
          <w:szCs w:val="26"/>
        </w:rPr>
        <w:t xml:space="preserve"> электроснабжения,</w:t>
      </w:r>
      <w:r w:rsidR="006E53FC" w:rsidRPr="006E1652">
        <w:rPr>
          <w:rFonts w:ascii="Times New Roman" w:hAnsi="Times New Roman" w:cs="Times New Roman"/>
          <w:sz w:val="26"/>
          <w:szCs w:val="26"/>
        </w:rPr>
        <w:t xml:space="preserve"> фундамента, фасадов, подвальных помещений)</w:t>
      </w:r>
      <w:r w:rsidR="006E53F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E1652" w:rsidRDefault="006E1652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E53FC" w:rsidRPr="00C67E02" w:rsidRDefault="00C67E02" w:rsidP="00E05B48">
      <w:pPr>
        <w:pStyle w:val="a3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67E02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A3F9C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6E53FC" w:rsidRPr="00C67E02">
        <w:rPr>
          <w:rFonts w:ascii="Times New Roman" w:eastAsia="Calibri" w:hAnsi="Times New Roman" w:cs="Times New Roman"/>
          <w:b/>
          <w:sz w:val="26"/>
          <w:szCs w:val="26"/>
        </w:rPr>
        <w:t xml:space="preserve">.Привязаны ли средства, перечисленные 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на капитальный ремонт </w:t>
      </w:r>
      <w:r w:rsidR="006E53FC" w:rsidRPr="00C67E02">
        <w:rPr>
          <w:rFonts w:ascii="Times New Roman" w:eastAsia="Calibri" w:hAnsi="Times New Roman" w:cs="Times New Roman"/>
          <w:b/>
          <w:sz w:val="26"/>
          <w:szCs w:val="26"/>
        </w:rPr>
        <w:t>конкретно к адресу</w:t>
      </w:r>
      <w:r w:rsidR="00854E03">
        <w:rPr>
          <w:rFonts w:ascii="Times New Roman" w:eastAsia="Calibri" w:hAnsi="Times New Roman" w:cs="Times New Roman"/>
          <w:b/>
          <w:sz w:val="26"/>
          <w:szCs w:val="26"/>
        </w:rPr>
        <w:t>, по которому выставляются счета</w:t>
      </w:r>
      <w:r w:rsidR="006E53FC" w:rsidRPr="00C67E02">
        <w:rPr>
          <w:rFonts w:ascii="Times New Roman" w:eastAsia="Calibri" w:hAnsi="Times New Roman" w:cs="Times New Roman"/>
          <w:b/>
          <w:sz w:val="26"/>
          <w:szCs w:val="26"/>
        </w:rPr>
        <w:t>?</w:t>
      </w:r>
    </w:p>
    <w:p w:rsidR="006E53FC" w:rsidRDefault="006E53FC" w:rsidP="00E05B48">
      <w:pPr>
        <w:pStyle w:val="a3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Да, средства собираются для каждого дома в отдельности. </w:t>
      </w:r>
    </w:p>
    <w:p w:rsidR="006E53FC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Главной особенностью способа формирования фонда капремонта на счету Регионального оператора является то, что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взносы на капитальный ремонт, которые собственники перечисляют региональному оператору, становятся имуществом регионального оператора </w:t>
      </w:r>
      <w:r>
        <w:rPr>
          <w:rFonts w:ascii="Times New Roman" w:hAnsi="Times New Roman" w:cs="Times New Roman"/>
          <w:sz w:val="26"/>
          <w:szCs w:val="26"/>
        </w:rPr>
        <w:t xml:space="preserve">(ст. 179, ч. 1), а фонд капитального ремонта формируется в виде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обязательственных прав собственников помещений </w:t>
      </w:r>
      <w:r>
        <w:rPr>
          <w:rFonts w:ascii="Times New Roman" w:hAnsi="Times New Roman" w:cs="Times New Roman"/>
          <w:sz w:val="26"/>
          <w:szCs w:val="26"/>
        </w:rPr>
        <w:t>в многоквартирном доме в отношении регионального оператора (ст. 170, ч. 3, п. 2).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Это означает, что у собственников помещений вместо права на денежные средства появляется право требовать от регионального оператора выполнения капитального ремонта многоквартирного дома в объеме и сроки, определенные региональной программой капитального ремонта (ст. 182, ч. 1).</w:t>
      </w:r>
    </w:p>
    <w:p w:rsidR="006E53FC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Региональный оператор обязан вести учет средств, поступивших ему в виде взносов собственников помещений на капитальный ремонт, то есть учет фондов капитального ремонта по каждому многоквартирному дому. Кроме того, учет ведется и отдельно по каждому собственнику помещений в многоквартирном доме (ст. 183, ч. 1). </w:t>
      </w:r>
    </w:p>
    <w:p w:rsidR="006E53FC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Региональный оператор по запросу предоставляет собственникам помещений в многоквартирном доме, а также лицу, ответственному за управление многоквартирным домом, сведения по формированию и расходованию средств фонда капитального ремонта, который формируется у регионального </w:t>
      </w:r>
      <w:r w:rsidR="00FE7B32">
        <w:rPr>
          <w:rFonts w:ascii="Times New Roman" w:hAnsi="Times New Roman" w:cs="Times New Roman"/>
          <w:sz w:val="26"/>
          <w:szCs w:val="26"/>
        </w:rPr>
        <w:t>оператора (ст. 183, ч. 2 и 3). В</w:t>
      </w:r>
      <w:r>
        <w:rPr>
          <w:rFonts w:ascii="Times New Roman" w:hAnsi="Times New Roman" w:cs="Times New Roman"/>
          <w:sz w:val="26"/>
          <w:szCs w:val="26"/>
        </w:rPr>
        <w:t xml:space="preserve"> республике это определено Постановлением Правительства Республики Коми № 18 от 21.01.2014 г.</w:t>
      </w:r>
    </w:p>
    <w:p w:rsidR="006E53FC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Региональный оператор вправе производить заимствование средств, полученных за счет платежей собственников помещений в одних многоквартирных домах, на проведение капитального ремонта других многоквартирных домов, собственники помещений в которых также формируют фонды капитального ремонта на счете регионального оператора (ст. 182, ч. 1). Именно поэтому способ </w:t>
      </w:r>
      <w:r>
        <w:rPr>
          <w:rFonts w:ascii="Times New Roman" w:hAnsi="Times New Roman" w:cs="Times New Roman"/>
          <w:sz w:val="26"/>
          <w:szCs w:val="26"/>
        </w:rPr>
        <w:lastRenderedPageBreak/>
        <w:t>формирования фонда капитального ремонта у регионального оператора часто называют «общий котел».</w:t>
      </w:r>
    </w:p>
    <w:p w:rsidR="00854E03" w:rsidRDefault="00854E03" w:rsidP="00E05B48">
      <w:pPr>
        <w:pStyle w:val="a3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E53FC" w:rsidRPr="00854E03" w:rsidRDefault="006E53FC" w:rsidP="00E05B48">
      <w:pPr>
        <w:pStyle w:val="a3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54E03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A3F9C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854E03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0D0B48">
        <w:rPr>
          <w:rFonts w:ascii="Times New Roman" w:eastAsia="Calibri" w:hAnsi="Times New Roman" w:cs="Times New Roman"/>
          <w:b/>
          <w:sz w:val="26"/>
          <w:szCs w:val="26"/>
        </w:rPr>
        <w:t>Платить ли</w:t>
      </w:r>
      <w:r w:rsidR="00BE0CD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gramStart"/>
      <w:r w:rsidRPr="00854E03">
        <w:rPr>
          <w:rFonts w:ascii="Times New Roman" w:eastAsia="Calibri" w:hAnsi="Times New Roman" w:cs="Times New Roman"/>
          <w:b/>
          <w:sz w:val="26"/>
          <w:szCs w:val="26"/>
        </w:rPr>
        <w:t>проживаю</w:t>
      </w:r>
      <w:r w:rsidR="000D0B48">
        <w:rPr>
          <w:rFonts w:ascii="Times New Roman" w:eastAsia="Calibri" w:hAnsi="Times New Roman" w:cs="Times New Roman"/>
          <w:b/>
          <w:sz w:val="26"/>
          <w:szCs w:val="26"/>
        </w:rPr>
        <w:t>щим</w:t>
      </w:r>
      <w:proofErr w:type="gramEnd"/>
      <w:r w:rsidRPr="00854E03">
        <w:rPr>
          <w:rFonts w:ascii="Times New Roman" w:eastAsia="Calibri" w:hAnsi="Times New Roman" w:cs="Times New Roman"/>
          <w:b/>
          <w:sz w:val="26"/>
          <w:szCs w:val="26"/>
        </w:rPr>
        <w:t xml:space="preserve"> в муниципальной квартире?</w:t>
      </w:r>
    </w:p>
    <w:p w:rsidR="00213FAE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Если Вы являетесь нанимателем, а не собственником помещения, то оплачивать взносы на капремонт не должны. В случае</w:t>
      </w: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если Вы получ</w:t>
      </w:r>
      <w:r w:rsidR="00E05B48">
        <w:rPr>
          <w:rFonts w:ascii="Times New Roman" w:hAnsi="Times New Roman" w:cs="Times New Roman"/>
          <w:sz w:val="26"/>
          <w:szCs w:val="26"/>
          <w:shd w:val="clear" w:color="auto" w:fill="FFFFFF"/>
        </w:rPr>
        <w:t>аете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квитанци</w:t>
      </w:r>
      <w:r w:rsidR="00E05B48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то Вам необходимо взять в местной администрации </w:t>
      </w:r>
      <w:r w:rsidR="00213F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бланк заявления, заполнить его и отправить  </w:t>
      </w:r>
      <w:r w:rsidR="00E05B48">
        <w:rPr>
          <w:rFonts w:ascii="Times New Roman" w:hAnsi="Times New Roman" w:cs="Times New Roman"/>
          <w:sz w:val="26"/>
          <w:szCs w:val="26"/>
          <w:shd w:val="clear" w:color="auto" w:fill="FFFFFF"/>
        </w:rPr>
        <w:t>в Фонд</w:t>
      </w:r>
      <w:r w:rsidR="00213F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приложив копию договора социального найма. </w:t>
      </w:r>
    </w:p>
    <w:p w:rsidR="00BD5D91" w:rsidRDefault="00BD5D91" w:rsidP="00E05B48">
      <w:pPr>
        <w:pStyle w:val="a3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 Вы все же уплатили взнос</w:t>
      </w:r>
      <w:r w:rsidR="00E05B48">
        <w:rPr>
          <w:rFonts w:ascii="Times New Roman" w:hAnsi="Times New Roman" w:cs="Times New Roman"/>
          <w:sz w:val="26"/>
          <w:szCs w:val="26"/>
        </w:rPr>
        <w:t>, то их вернут.</w:t>
      </w:r>
      <w:r w:rsidR="00BE0CD9">
        <w:rPr>
          <w:rFonts w:ascii="Times New Roman" w:hAnsi="Times New Roman" w:cs="Times New Roman"/>
          <w:sz w:val="26"/>
          <w:szCs w:val="26"/>
        </w:rPr>
        <w:t xml:space="preserve"> </w:t>
      </w:r>
      <w:r w:rsidR="00E05B48">
        <w:rPr>
          <w:rFonts w:ascii="Times New Roman" w:eastAsia="Calibri" w:hAnsi="Times New Roman" w:cs="Times New Roman"/>
          <w:sz w:val="26"/>
          <w:szCs w:val="26"/>
        </w:rPr>
        <w:t>Д</w:t>
      </w:r>
      <w:r>
        <w:rPr>
          <w:rFonts w:ascii="Times New Roman" w:eastAsia="Calibri" w:hAnsi="Times New Roman" w:cs="Times New Roman"/>
          <w:sz w:val="26"/>
          <w:szCs w:val="26"/>
        </w:rPr>
        <w:t xml:space="preserve">ля этого </w:t>
      </w:r>
      <w:r w:rsidR="00E05B48">
        <w:rPr>
          <w:rFonts w:ascii="Times New Roman" w:eastAsia="Calibri" w:hAnsi="Times New Roman" w:cs="Times New Roman"/>
          <w:sz w:val="26"/>
          <w:szCs w:val="26"/>
        </w:rPr>
        <w:t>можно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подойти в администрацию</w:t>
      </w:r>
      <w:r w:rsidR="00E05B48">
        <w:rPr>
          <w:rFonts w:ascii="Times New Roman" w:eastAsia="Calibri" w:hAnsi="Times New Roman" w:cs="Times New Roman"/>
          <w:sz w:val="26"/>
          <w:szCs w:val="26"/>
        </w:rPr>
        <w:t>:</w:t>
      </w:r>
      <w:r>
        <w:rPr>
          <w:rFonts w:ascii="Times New Roman" w:eastAsia="Calibri" w:hAnsi="Times New Roman" w:cs="Times New Roman"/>
          <w:sz w:val="26"/>
          <w:szCs w:val="26"/>
        </w:rPr>
        <w:t xml:space="preserve"> г. Печора, ул. Ленинградская, д. 15, каб.119 (по понедельникам с 8-45 до 17-00, обед с 13-00 до 14-00)  за бланком заявления  </w:t>
      </w:r>
      <w:r w:rsidRPr="007E6C05">
        <w:rPr>
          <w:rFonts w:ascii="Times New Roman" w:eastAsia="Calibri" w:hAnsi="Times New Roman" w:cs="Times New Roman"/>
          <w:sz w:val="26"/>
          <w:szCs w:val="26"/>
        </w:rPr>
        <w:t>на возврат средств</w:t>
      </w:r>
      <w:r w:rsidR="00E05B48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BE0CD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05B48">
        <w:rPr>
          <w:rFonts w:ascii="Times New Roman" w:eastAsia="Calibri" w:hAnsi="Times New Roman" w:cs="Times New Roman"/>
          <w:sz w:val="26"/>
          <w:szCs w:val="26"/>
        </w:rPr>
        <w:t xml:space="preserve">отправить в Фонд по адресу: 167010, г. Сыктывкар, ул. Первомайская, д. 70, корп. Б, </w:t>
      </w:r>
      <w:r w:rsidR="00BE0CD9">
        <w:rPr>
          <w:rFonts w:ascii="Times New Roman" w:eastAsia="Calibri" w:hAnsi="Times New Roman" w:cs="Times New Roman"/>
          <w:sz w:val="26"/>
          <w:szCs w:val="26"/>
        </w:rPr>
        <w:t>(</w:t>
      </w:r>
      <w:r w:rsidR="00E05B48">
        <w:rPr>
          <w:rFonts w:ascii="Times New Roman" w:eastAsia="Calibri" w:hAnsi="Times New Roman" w:cs="Times New Roman"/>
          <w:sz w:val="26"/>
          <w:szCs w:val="26"/>
        </w:rPr>
        <w:t>2 этаж</w:t>
      </w:r>
      <w:r w:rsidR="00BE0CD9">
        <w:rPr>
          <w:rFonts w:ascii="Times New Roman" w:eastAsia="Calibri" w:hAnsi="Times New Roman" w:cs="Times New Roman"/>
          <w:sz w:val="26"/>
          <w:szCs w:val="26"/>
        </w:rPr>
        <w:t>)</w:t>
      </w:r>
      <w:r w:rsidR="00E05B4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E53FC" w:rsidRPr="00B408C4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E53FC" w:rsidRDefault="006E53FC" w:rsidP="00E05B48">
      <w:pPr>
        <w:pStyle w:val="a3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A3F9C">
        <w:rPr>
          <w:rFonts w:ascii="Times New Roman" w:eastAsia="Calibri" w:hAnsi="Times New Roman" w:cs="Times New Roman"/>
          <w:b/>
          <w:sz w:val="26"/>
          <w:szCs w:val="26"/>
        </w:rPr>
        <w:t>4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4D41EC">
        <w:rPr>
          <w:rFonts w:ascii="Times New Roman" w:eastAsia="Calibri" w:hAnsi="Times New Roman" w:cs="Times New Roman"/>
          <w:b/>
          <w:sz w:val="26"/>
          <w:szCs w:val="26"/>
        </w:rPr>
        <w:t xml:space="preserve">Оплата взносов на капитальный ремонт </w:t>
      </w:r>
      <w:r>
        <w:rPr>
          <w:rFonts w:ascii="Times New Roman" w:eastAsia="Calibri" w:hAnsi="Times New Roman" w:cs="Times New Roman"/>
          <w:b/>
          <w:sz w:val="26"/>
          <w:szCs w:val="26"/>
        </w:rPr>
        <w:t>в домах</w:t>
      </w:r>
      <w:r w:rsidR="004D41EC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BE0CD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4D41EC">
        <w:rPr>
          <w:rFonts w:ascii="Times New Roman" w:eastAsia="Calibri" w:hAnsi="Times New Roman" w:cs="Times New Roman"/>
          <w:b/>
          <w:sz w:val="26"/>
          <w:szCs w:val="26"/>
        </w:rPr>
        <w:t xml:space="preserve">не признанных в установленном порядке аварийными, но при этом </w:t>
      </w:r>
      <w:r>
        <w:rPr>
          <w:rFonts w:ascii="Times New Roman" w:eastAsia="Calibri" w:hAnsi="Times New Roman" w:cs="Times New Roman"/>
          <w:b/>
          <w:sz w:val="26"/>
          <w:szCs w:val="26"/>
        </w:rPr>
        <w:t>находя</w:t>
      </w:r>
      <w:r w:rsidR="004D41EC">
        <w:rPr>
          <w:rFonts w:ascii="Times New Roman" w:eastAsia="Calibri" w:hAnsi="Times New Roman" w:cs="Times New Roman"/>
          <w:b/>
          <w:sz w:val="26"/>
          <w:szCs w:val="26"/>
        </w:rPr>
        <w:t>щихся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в </w:t>
      </w:r>
      <w:r w:rsidR="004D41EC">
        <w:rPr>
          <w:rFonts w:ascii="Times New Roman" w:eastAsia="Calibri" w:hAnsi="Times New Roman" w:cs="Times New Roman"/>
          <w:b/>
          <w:sz w:val="26"/>
          <w:szCs w:val="26"/>
        </w:rPr>
        <w:t>аварийном состоянии, н</w:t>
      </w:r>
      <w:r>
        <w:rPr>
          <w:rFonts w:ascii="Times New Roman" w:eastAsia="Calibri" w:hAnsi="Times New Roman" w:cs="Times New Roman"/>
          <w:b/>
          <w:sz w:val="26"/>
          <w:szCs w:val="26"/>
        </w:rPr>
        <w:t>е подлежа</w:t>
      </w:r>
      <w:r w:rsidR="004D41EC">
        <w:rPr>
          <w:rFonts w:ascii="Times New Roman" w:eastAsia="Calibri" w:hAnsi="Times New Roman" w:cs="Times New Roman"/>
          <w:b/>
          <w:sz w:val="26"/>
          <w:szCs w:val="26"/>
        </w:rPr>
        <w:t>щих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ремонту</w:t>
      </w:r>
      <w:r w:rsidR="004D41EC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4D41EC" w:rsidRDefault="006E53FC" w:rsidP="00E05B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4D41EC">
        <w:rPr>
          <w:rFonts w:ascii="Times New Roman" w:hAnsi="Times New Roman" w:cs="Times New Roman"/>
          <w:color w:val="000000"/>
          <w:sz w:val="26"/>
          <w:szCs w:val="26"/>
        </w:rPr>
        <w:t>Федеральным законодательством, а именно частью 1 статьи 39 Жилищного кодекса Российской Федерации (ЖК РФ), статьей 249 и частью 1 статьи 290 Гражданского кодекса Российской Федерации (ГК РФ) установлена обязанность собственников помещений нести бремя расходов на содержание общего имущества в многоквартирном доме (далее – МКД), которое принадлежит им на праве общей долевой собственности, путем внесения платы за содержание и ремонт жилого помещения</w:t>
      </w:r>
      <w:proofErr w:type="gramEnd"/>
      <w:r w:rsidRPr="004D41EC">
        <w:rPr>
          <w:rFonts w:ascii="Times New Roman" w:hAnsi="Times New Roman" w:cs="Times New Roman"/>
          <w:color w:val="000000"/>
          <w:sz w:val="26"/>
          <w:szCs w:val="26"/>
        </w:rPr>
        <w:t>, взносов на капитальный ремонт.</w:t>
      </w:r>
    </w:p>
    <w:p w:rsidR="006E53FC" w:rsidRPr="004D41EC" w:rsidRDefault="006E53FC" w:rsidP="00E05B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4D41EC">
        <w:rPr>
          <w:rFonts w:ascii="Times New Roman" w:hAnsi="Times New Roman" w:cs="Times New Roman"/>
          <w:color w:val="000000"/>
          <w:sz w:val="26"/>
          <w:szCs w:val="26"/>
        </w:rPr>
        <w:t>В соответствии со статьей 158 и статьей 169 Жилищного кодекса РФ собственник помещения (жилого и нежилого) обязан уплачивать ежемесячные взносы на капитальный ремонт общего имущества в многоквартирном доме с момента возникновения права собственности на помещения в этом доме, за исключением собственников помещений в многоквартирном жилом доме, признанном в установленном порядке аварийным и подлежащим сносу, а также в многоквартирных домах, в</w:t>
      </w:r>
      <w:proofErr w:type="gramEnd"/>
      <w:r w:rsidR="009621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4D41EC">
        <w:rPr>
          <w:rFonts w:ascii="Times New Roman" w:hAnsi="Times New Roman" w:cs="Times New Roman"/>
          <w:color w:val="000000"/>
          <w:sz w:val="26"/>
          <w:szCs w:val="26"/>
        </w:rPr>
        <w:t>отношении</w:t>
      </w:r>
      <w:proofErr w:type="gramEnd"/>
      <w:r w:rsidRPr="004D41EC">
        <w:rPr>
          <w:rFonts w:ascii="Times New Roman" w:hAnsi="Times New Roman" w:cs="Times New Roman"/>
          <w:color w:val="000000"/>
          <w:sz w:val="26"/>
          <w:szCs w:val="26"/>
        </w:rPr>
        <w:t xml:space="preserve"> которых принято решение органов государственной власти или органов местного самоуправления об изъятии для государственных или муниципальных нужд земельного участка, на котором расположен этот многоквартирный дом, и об изъятии каждого жилого помещения в этом доме. В данном случае такие дома подлежат исключению из Региональной программы капитального ремонта общего имущества в многоквартирных домах в Республике Коми на 2014-2043 годы, сформированной Министерством архитектуры и строительства Республики Коми на основании представленных органами местного самоуправления сведений.</w:t>
      </w:r>
    </w:p>
    <w:p w:rsidR="006E53FC" w:rsidRDefault="006E53FC" w:rsidP="00E05B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41EC">
        <w:rPr>
          <w:rFonts w:ascii="Times New Roman" w:hAnsi="Times New Roman" w:cs="Times New Roman"/>
          <w:color w:val="000000"/>
          <w:sz w:val="26"/>
          <w:szCs w:val="26"/>
        </w:rPr>
        <w:t>Начисление взносов будет прекращено лишь в случае признания в установленном порядке дома аварийным. Полученные до этого периода суммы будут направлены на снос дома в соответствии с жилищным законодательством (ст. 184 ЖК РФ). Вы, как собственник жилого помещения, имеете право обратиться с заявлением в межведомственную комиссию Вашего муниципального образования по признанию многоквартирного дома аварийным и подлежащим сносу. За консультативной помощью по данной процедуре Вам следует обратиться в орган местного самоуправления Вашего муниципалитета.</w:t>
      </w:r>
    </w:p>
    <w:p w:rsidR="00962101" w:rsidRPr="004D41EC" w:rsidRDefault="00962101" w:rsidP="00E05B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62101" w:rsidRPr="00962101" w:rsidRDefault="00962101" w:rsidP="00677B75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2101">
        <w:rPr>
          <w:rFonts w:ascii="Times New Roman" w:hAnsi="Times New Roman" w:cs="Times New Roman"/>
          <w:b/>
          <w:sz w:val="26"/>
          <w:szCs w:val="26"/>
        </w:rPr>
        <w:t>Как будет выбираться подрядчик для выполнения работ по капитальному ремонту в МР «Печора»?</w:t>
      </w:r>
    </w:p>
    <w:p w:rsidR="00962101" w:rsidRPr="00962101" w:rsidRDefault="00962101" w:rsidP="0096210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62101">
        <w:rPr>
          <w:rFonts w:ascii="Times New Roman" w:hAnsi="Times New Roman" w:cs="Times New Roman"/>
          <w:sz w:val="26"/>
          <w:szCs w:val="26"/>
        </w:rPr>
        <w:lastRenderedPageBreak/>
        <w:t>Процедура отбора подрядной организации для проведения работ по капитальному ремонту регламентирована Постановлением правительства Республики Коми от 15 июля 2014 г. № 285 «Об утверждении порядка привлечения региональным оператором Республики Коми, в том числе в случаях, предусмотренных частью 3 статьи 182 Жилищного Кодекса Российской Федерации, подрядных организаций для оказания услуг и (или) выполнения работ по капитальному ремонту общего имущества в многоквартирных домах</w:t>
      </w:r>
      <w:proofErr w:type="gramEnd"/>
      <w:r w:rsidRPr="00962101">
        <w:rPr>
          <w:rFonts w:ascii="Times New Roman" w:hAnsi="Times New Roman" w:cs="Times New Roman"/>
          <w:sz w:val="26"/>
          <w:szCs w:val="26"/>
        </w:rPr>
        <w:t>, расположенных на территории Республики Коми.</w:t>
      </w:r>
    </w:p>
    <w:p w:rsidR="00962101" w:rsidRPr="00962101" w:rsidRDefault="00962101" w:rsidP="0096210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01">
        <w:rPr>
          <w:rFonts w:ascii="Times New Roman" w:hAnsi="Times New Roman" w:cs="Times New Roman"/>
          <w:sz w:val="26"/>
          <w:szCs w:val="26"/>
        </w:rPr>
        <w:t>Региональный оператор разрабатывает и утверждает конкурсную документацию; определяет дату и время проведения конкурса; утверждает конкурсную комиссию; публикует в СМИ и на своем официальном сайте объявление о проведении конкурса по выбору подрядной организации и конкурсную документацию с техническим заданием.  В течение 30 дней после опубликования любая подрядная организация может подать заявку на участие. Привлечение подрядных организаций осуществляется путем проведения открытого конкурса для оказания услуг и (или) выполнения работ по капитальному ремонту многоквартирных домов (далее - конкурс).</w:t>
      </w:r>
    </w:p>
    <w:p w:rsidR="00854E03" w:rsidRDefault="00854E03" w:rsidP="00E05B48">
      <w:pPr>
        <w:pStyle w:val="a3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6E53FC" w:rsidRDefault="000D0B48" w:rsidP="00E05B48">
      <w:pPr>
        <w:pStyle w:val="a3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962101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6E53FC">
        <w:rPr>
          <w:rFonts w:ascii="Times New Roman" w:eastAsia="Calibri" w:hAnsi="Times New Roman" w:cs="Times New Roman"/>
          <w:b/>
          <w:sz w:val="26"/>
          <w:szCs w:val="26"/>
        </w:rPr>
        <w:t xml:space="preserve">. Как и кем будет осуществляться </w:t>
      </w:r>
      <w:proofErr w:type="gramStart"/>
      <w:r w:rsidR="006E53FC">
        <w:rPr>
          <w:rFonts w:ascii="Times New Roman" w:eastAsia="Calibri" w:hAnsi="Times New Roman" w:cs="Times New Roman"/>
          <w:b/>
          <w:sz w:val="26"/>
          <w:szCs w:val="26"/>
        </w:rPr>
        <w:t>контроль за</w:t>
      </w:r>
      <w:proofErr w:type="gramEnd"/>
      <w:r w:rsidR="006E53FC">
        <w:rPr>
          <w:rFonts w:ascii="Times New Roman" w:eastAsia="Calibri" w:hAnsi="Times New Roman" w:cs="Times New Roman"/>
          <w:b/>
          <w:sz w:val="26"/>
          <w:szCs w:val="26"/>
        </w:rPr>
        <w:t xml:space="preserve"> расходованием средств</w:t>
      </w:r>
      <w:r w:rsidR="00854E03">
        <w:rPr>
          <w:rFonts w:ascii="Times New Roman" w:eastAsia="Calibri" w:hAnsi="Times New Roman" w:cs="Times New Roman"/>
          <w:b/>
          <w:sz w:val="26"/>
          <w:szCs w:val="26"/>
        </w:rPr>
        <w:t xml:space="preserve"> и</w:t>
      </w:r>
      <w:r w:rsidR="006E53FC">
        <w:rPr>
          <w:rFonts w:ascii="Times New Roman" w:eastAsia="Calibri" w:hAnsi="Times New Roman" w:cs="Times New Roman"/>
          <w:b/>
          <w:sz w:val="26"/>
          <w:szCs w:val="26"/>
        </w:rPr>
        <w:t xml:space="preserve"> качеств</w:t>
      </w:r>
      <w:r w:rsidR="00106A96">
        <w:rPr>
          <w:rFonts w:ascii="Times New Roman" w:eastAsia="Calibri" w:hAnsi="Times New Roman" w:cs="Times New Roman"/>
          <w:b/>
          <w:sz w:val="26"/>
          <w:szCs w:val="26"/>
        </w:rPr>
        <w:t>ом</w:t>
      </w:r>
      <w:r w:rsidR="006E53FC">
        <w:rPr>
          <w:rFonts w:ascii="Times New Roman" w:eastAsia="Calibri" w:hAnsi="Times New Roman" w:cs="Times New Roman"/>
          <w:b/>
          <w:sz w:val="26"/>
          <w:szCs w:val="26"/>
        </w:rPr>
        <w:t xml:space="preserve"> проведенного  капитального ремонта?</w:t>
      </w:r>
    </w:p>
    <w:p w:rsidR="006E53FC" w:rsidRDefault="006E53FC" w:rsidP="00E05B48">
      <w:pPr>
        <w:pStyle w:val="a3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По собранным средствам – Постановление Правительства № 18 от 21.01.2014 г.</w:t>
      </w:r>
      <w:hyperlink r:id="rId6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 xml:space="preserve"> "Об утверждении порядка предоставления лицом, на имя которого открыт специальный счет, и региональным оператором сведений...".</w:t>
        </w:r>
      </w:hyperlink>
      <w:r>
        <w:rPr>
          <w:rFonts w:ascii="Times New Roman" w:eastAsia="Calibri" w:hAnsi="Times New Roman" w:cs="Times New Roman"/>
          <w:sz w:val="26"/>
          <w:szCs w:val="26"/>
        </w:rPr>
        <w:t xml:space="preserve">В нем четко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определено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в каком порядке и в какие сроки Региональный оператор должен предоставить отчет. Каждый собственник может получить такую информацию.</w:t>
      </w:r>
    </w:p>
    <w:p w:rsidR="006E53FC" w:rsidRDefault="006E53FC" w:rsidP="00E05B48">
      <w:pPr>
        <w:pStyle w:val="a3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Со стороны регионального оператора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ходом работ по капитальному ремонту осуществляет Управление технического заказчика. Но не стоит забывать о том, что собственники несут такую же ответственность по приемке этих работ. Собственники не должны быть пассивными, проявлять активность и участвовать в приемке выполненных работ.</w:t>
      </w:r>
    </w:p>
    <w:p w:rsidR="006E53FC" w:rsidRDefault="006E53FC" w:rsidP="00E05B48">
      <w:pPr>
        <w:pStyle w:val="a3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 состав комиссии по приемке могут войти как собственники, так и представители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обслуживающих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организации, которые в последующем будут продолжать работу с данным домом, обслуживать это имущество. </w:t>
      </w:r>
    </w:p>
    <w:p w:rsidR="006E53FC" w:rsidRDefault="006E53FC" w:rsidP="00962101">
      <w:pPr>
        <w:pStyle w:val="a3"/>
        <w:ind w:firstLine="851"/>
        <w:jc w:val="both"/>
        <w:rPr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 случае выявления нарушений следует обращаться к Региональному оператору или в местную администрацию. </w:t>
      </w:r>
    </w:p>
    <w:p w:rsidR="006E53FC" w:rsidRPr="00E23BAD" w:rsidRDefault="004B7FF6" w:rsidP="00E05B48">
      <w:pPr>
        <w:pStyle w:val="a3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962101">
        <w:rPr>
          <w:rFonts w:ascii="Times New Roman" w:hAnsi="Times New Roman" w:cs="Times New Roman"/>
          <w:b/>
          <w:sz w:val="26"/>
          <w:szCs w:val="26"/>
        </w:rPr>
        <w:t>7</w:t>
      </w:r>
      <w:r w:rsidR="006E53FC" w:rsidRPr="00E23BAD">
        <w:rPr>
          <w:rFonts w:ascii="Times New Roman" w:hAnsi="Times New Roman" w:cs="Times New Roman"/>
          <w:b/>
          <w:sz w:val="26"/>
          <w:szCs w:val="26"/>
        </w:rPr>
        <w:t>. «НКО РК «Региональный фонд капитального ремонта многоквартирных домов» информирует о возможности граждан получать бесплатные телефонные консультации.</w:t>
      </w:r>
    </w:p>
    <w:p w:rsidR="006E53FC" w:rsidRPr="00E23BAD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23BAD">
        <w:rPr>
          <w:rFonts w:ascii="Times New Roman" w:hAnsi="Times New Roman" w:cs="Times New Roman"/>
          <w:sz w:val="26"/>
          <w:szCs w:val="26"/>
        </w:rPr>
        <w:t xml:space="preserve">Свои вопросы жители Коми могут задать по телефонам «горячей линии» 8 800 200 56 96 (Фонд капитального ремонта) и 8 800 200 82 12 (Центр телефонного обслуживания). </w:t>
      </w:r>
    </w:p>
    <w:p w:rsidR="006E53FC" w:rsidRPr="00E23BAD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23BAD">
        <w:rPr>
          <w:rFonts w:ascii="Times New Roman" w:hAnsi="Times New Roman" w:cs="Times New Roman"/>
          <w:sz w:val="26"/>
          <w:szCs w:val="26"/>
        </w:rPr>
        <w:t xml:space="preserve">Специалисты дают разъяснения по реализации региональной программы капитального ремонта многоквартирных домов, порядку начисления взносов на капремонт, формирования фонда капремонта, по заключению договоров на формирование фонда капитального ремонта и об организации проведения капитального ремонта с собственниками. </w:t>
      </w:r>
    </w:p>
    <w:p w:rsidR="006E53FC" w:rsidRPr="00E23BAD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23BAD">
        <w:rPr>
          <w:rFonts w:ascii="Times New Roman" w:hAnsi="Times New Roman" w:cs="Times New Roman"/>
          <w:sz w:val="26"/>
          <w:szCs w:val="26"/>
        </w:rPr>
        <w:t>Фонд капитального ремонта принимает звонки с понедельника по пятницу с 9 до 17 часов, перерыв в 13 до 14 часов. Центр телефонного обслуживания - с понедельника по пятницу с 8 до 20 часов, в субботу и воскресение с 10 до 16 часов.</w:t>
      </w:r>
    </w:p>
    <w:p w:rsidR="006E53FC" w:rsidRPr="00E23BAD" w:rsidRDefault="006E53FC" w:rsidP="00E05B4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23BAD">
        <w:rPr>
          <w:rFonts w:ascii="Times New Roman" w:hAnsi="Times New Roman" w:cs="Times New Roman"/>
          <w:sz w:val="26"/>
          <w:szCs w:val="26"/>
        </w:rPr>
        <w:t>Звонок бесплатный с любого типа телефона - стационарного, мобильного.</w:t>
      </w:r>
    </w:p>
    <w:p w:rsidR="001820D5" w:rsidRDefault="001820D5"/>
    <w:sectPr w:rsidR="001820D5" w:rsidSect="004C3D2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7011B"/>
    <w:multiLevelType w:val="hybridMultilevel"/>
    <w:tmpl w:val="ECA646C2"/>
    <w:lvl w:ilvl="0" w:tplc="F4D64D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46429BF"/>
    <w:multiLevelType w:val="hybridMultilevel"/>
    <w:tmpl w:val="5E7E5DCE"/>
    <w:lvl w:ilvl="0" w:tplc="987695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7B22315"/>
    <w:multiLevelType w:val="hybridMultilevel"/>
    <w:tmpl w:val="1B76DBB8"/>
    <w:lvl w:ilvl="0" w:tplc="D534B3BE">
      <w:start w:val="1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B2700D2"/>
    <w:multiLevelType w:val="hybridMultilevel"/>
    <w:tmpl w:val="9770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53FC"/>
    <w:rsid w:val="00005BAA"/>
    <w:rsid w:val="000A3187"/>
    <w:rsid w:val="000D0B48"/>
    <w:rsid w:val="00106A96"/>
    <w:rsid w:val="0012453C"/>
    <w:rsid w:val="0016455D"/>
    <w:rsid w:val="001820D5"/>
    <w:rsid w:val="00202F24"/>
    <w:rsid w:val="00213FAE"/>
    <w:rsid w:val="00236DA9"/>
    <w:rsid w:val="003D36DB"/>
    <w:rsid w:val="004B7FF6"/>
    <w:rsid w:val="004C3D2C"/>
    <w:rsid w:val="004D0282"/>
    <w:rsid w:val="004D1AA1"/>
    <w:rsid w:val="004D41EC"/>
    <w:rsid w:val="00677B75"/>
    <w:rsid w:val="006E1652"/>
    <w:rsid w:val="006E53FC"/>
    <w:rsid w:val="00785748"/>
    <w:rsid w:val="007C7A4C"/>
    <w:rsid w:val="007D4B3A"/>
    <w:rsid w:val="007E6C05"/>
    <w:rsid w:val="00854E03"/>
    <w:rsid w:val="0086367B"/>
    <w:rsid w:val="008E44D9"/>
    <w:rsid w:val="009020B9"/>
    <w:rsid w:val="00962101"/>
    <w:rsid w:val="009626E6"/>
    <w:rsid w:val="00A02B4F"/>
    <w:rsid w:val="00A85CE7"/>
    <w:rsid w:val="00B17458"/>
    <w:rsid w:val="00BD5D91"/>
    <w:rsid w:val="00BE0CD9"/>
    <w:rsid w:val="00C52E90"/>
    <w:rsid w:val="00C67E02"/>
    <w:rsid w:val="00C853A8"/>
    <w:rsid w:val="00CC4195"/>
    <w:rsid w:val="00D43A28"/>
    <w:rsid w:val="00E05B48"/>
    <w:rsid w:val="00ED57B8"/>
    <w:rsid w:val="00F36AF7"/>
    <w:rsid w:val="00F44F04"/>
    <w:rsid w:val="00F474F2"/>
    <w:rsid w:val="00FA3F9C"/>
    <w:rsid w:val="00FE7B32"/>
    <w:rsid w:val="00FF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3FC"/>
    <w:pPr>
      <w:spacing w:after="0" w:line="240" w:lineRule="auto"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6E53FC"/>
  </w:style>
  <w:style w:type="character" w:styleId="a4">
    <w:name w:val="Hyperlink"/>
    <w:unhideWhenUsed/>
    <w:rsid w:val="006E53F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D1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goperatorkomi.ru/d/765928/d/postanovleniye18ot21.01.2014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11</Pages>
  <Words>4530</Words>
  <Characters>25822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Павлова ЕА</cp:lastModifiedBy>
  <cp:revision>16</cp:revision>
  <dcterms:created xsi:type="dcterms:W3CDTF">2015-11-25T17:53:00Z</dcterms:created>
  <dcterms:modified xsi:type="dcterms:W3CDTF">2015-12-09T10:40:00Z</dcterms:modified>
</cp:coreProperties>
</file>